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07" w:rsidRPr="008D4AC7" w:rsidRDefault="008D4AC7" w:rsidP="00467783">
      <w:pPr>
        <w:spacing w:after="0"/>
        <w:ind w:left="660"/>
        <w:jc w:val="center"/>
        <w:rPr>
          <w:sz w:val="62"/>
          <w:szCs w:val="60"/>
        </w:rPr>
      </w:pPr>
      <w:r w:rsidRPr="008D4AC7">
        <w:rPr>
          <w:sz w:val="62"/>
          <w:szCs w:val="60"/>
        </w:rPr>
        <w:t>Central University of Haryana</w:t>
      </w:r>
    </w:p>
    <w:p w:rsidR="008D4AC7" w:rsidRPr="008D4AC7" w:rsidRDefault="008D4AC7" w:rsidP="00467783">
      <w:pPr>
        <w:spacing w:after="0"/>
        <w:ind w:left="660"/>
        <w:jc w:val="center"/>
        <w:rPr>
          <w:sz w:val="28"/>
          <w:szCs w:val="26"/>
        </w:rPr>
      </w:pPr>
      <w:r w:rsidRPr="008D4AC7">
        <w:rPr>
          <w:sz w:val="28"/>
          <w:szCs w:val="26"/>
        </w:rPr>
        <w:t>Jant-Pali, Mahendergarh</w:t>
      </w:r>
    </w:p>
    <w:p w:rsidR="008D4AC7" w:rsidRPr="008D4AC7" w:rsidRDefault="008D4AC7" w:rsidP="00467783">
      <w:pPr>
        <w:spacing w:after="0"/>
        <w:ind w:left="660"/>
        <w:jc w:val="center"/>
        <w:rPr>
          <w:sz w:val="28"/>
          <w:szCs w:val="26"/>
        </w:rPr>
      </w:pPr>
      <w:r w:rsidRPr="008D4AC7">
        <w:rPr>
          <w:sz w:val="28"/>
          <w:szCs w:val="26"/>
        </w:rPr>
        <w:t>01285-249401</w:t>
      </w:r>
    </w:p>
    <w:p w:rsidR="00A77807" w:rsidRDefault="00A77807" w:rsidP="00EB3E7C">
      <w:pPr>
        <w:spacing w:after="0"/>
        <w:ind w:left="660"/>
        <w:jc w:val="both"/>
      </w:pPr>
    </w:p>
    <w:p w:rsidR="00A77807" w:rsidRDefault="00A77807" w:rsidP="00EB3E7C">
      <w:pPr>
        <w:spacing w:after="0"/>
        <w:ind w:left="660"/>
        <w:jc w:val="both"/>
        <w:rPr>
          <w:rFonts w:ascii="Times New Roman" w:eastAsia="Times New Roman" w:hAnsi="Times New Roman" w:cs="Times New Roman"/>
          <w:sz w:val="24"/>
        </w:rPr>
      </w:pPr>
    </w:p>
    <w:p w:rsidR="001B3E0A" w:rsidRDefault="001B3E0A" w:rsidP="00EB3E7C">
      <w:pPr>
        <w:spacing w:after="0"/>
        <w:ind w:left="660"/>
        <w:jc w:val="both"/>
        <w:rPr>
          <w:rFonts w:ascii="Times New Roman" w:eastAsia="Times New Roman" w:hAnsi="Times New Roman" w:cs="Times New Roman"/>
          <w:sz w:val="24"/>
        </w:rPr>
      </w:pPr>
    </w:p>
    <w:p w:rsidR="001B3E0A" w:rsidRDefault="001B3E0A" w:rsidP="00EB3E7C">
      <w:pPr>
        <w:spacing w:after="0"/>
        <w:ind w:left="660"/>
        <w:jc w:val="both"/>
        <w:rPr>
          <w:rFonts w:ascii="Times New Roman" w:eastAsia="Times New Roman" w:hAnsi="Times New Roman" w:cs="Times New Roman"/>
          <w:sz w:val="24"/>
        </w:rPr>
      </w:pPr>
    </w:p>
    <w:p w:rsidR="001B3E0A" w:rsidRDefault="001B3E0A" w:rsidP="00EB3E7C">
      <w:pPr>
        <w:spacing w:after="0"/>
        <w:ind w:left="660"/>
        <w:jc w:val="both"/>
        <w:rPr>
          <w:rFonts w:ascii="Times New Roman" w:eastAsia="Times New Roman" w:hAnsi="Times New Roman" w:cs="Times New Roman"/>
          <w:sz w:val="24"/>
        </w:rPr>
      </w:pPr>
    </w:p>
    <w:p w:rsidR="001B3E0A" w:rsidRDefault="001B3E0A" w:rsidP="00EB3E7C">
      <w:pPr>
        <w:spacing w:after="0"/>
        <w:ind w:left="660"/>
        <w:jc w:val="both"/>
        <w:rPr>
          <w:rFonts w:ascii="Times New Roman" w:eastAsia="Times New Roman" w:hAnsi="Times New Roman" w:cs="Times New Roman"/>
          <w:sz w:val="24"/>
        </w:rPr>
      </w:pPr>
    </w:p>
    <w:p w:rsidR="001B3E0A" w:rsidRDefault="001B3E0A" w:rsidP="00EB3E7C">
      <w:pPr>
        <w:spacing w:after="0"/>
        <w:ind w:left="660"/>
        <w:jc w:val="both"/>
        <w:rPr>
          <w:rFonts w:ascii="Times New Roman" w:eastAsia="Times New Roman" w:hAnsi="Times New Roman" w:cs="Times New Roman"/>
          <w:sz w:val="24"/>
        </w:rPr>
      </w:pPr>
    </w:p>
    <w:p w:rsidR="001B3E0A" w:rsidRDefault="001B3E0A" w:rsidP="00EB3E7C">
      <w:pPr>
        <w:spacing w:after="0"/>
        <w:ind w:left="660"/>
        <w:jc w:val="both"/>
        <w:rPr>
          <w:rFonts w:ascii="Times New Roman" w:eastAsia="Times New Roman" w:hAnsi="Times New Roman" w:cs="Times New Roman"/>
          <w:sz w:val="24"/>
        </w:rPr>
      </w:pPr>
    </w:p>
    <w:p w:rsidR="001B3E0A" w:rsidRDefault="001B3E0A" w:rsidP="00EB3E7C">
      <w:pPr>
        <w:spacing w:after="0"/>
        <w:ind w:left="660"/>
        <w:jc w:val="both"/>
      </w:pPr>
    </w:p>
    <w:p w:rsidR="00A77807" w:rsidRDefault="00ED7C4B" w:rsidP="00EB3E7C">
      <w:pPr>
        <w:spacing w:after="0"/>
        <w:ind w:left="720"/>
        <w:jc w:val="both"/>
      </w:pPr>
      <w:r>
        <w:rPr>
          <w:rFonts w:ascii="Times New Roman" w:eastAsia="Times New Roman" w:hAnsi="Times New Roman" w:cs="Times New Roman"/>
          <w:sz w:val="24"/>
        </w:rPr>
        <w:tab/>
      </w:r>
    </w:p>
    <w:p w:rsidR="00A77807" w:rsidRDefault="00ED7C4B" w:rsidP="00467783">
      <w:pPr>
        <w:spacing w:after="6" w:line="248" w:lineRule="auto"/>
        <w:ind w:right="104"/>
        <w:jc w:val="center"/>
      </w:pPr>
      <w:r>
        <w:rPr>
          <w:rFonts w:ascii="Times New Roman" w:eastAsia="Times New Roman" w:hAnsi="Times New Roman" w:cs="Times New Roman"/>
          <w:b/>
          <w:sz w:val="24"/>
          <w:u w:val="single" w:color="000000"/>
        </w:rPr>
        <w:t>TENDER No</w:t>
      </w:r>
      <w:r w:rsidR="00DF4682">
        <w:rPr>
          <w:rFonts w:ascii="Times New Roman" w:eastAsia="Times New Roman" w:hAnsi="Times New Roman" w:cs="Times New Roman"/>
          <w:b/>
          <w:sz w:val="24"/>
          <w:u w:val="single" w:color="000000"/>
        </w:rPr>
        <w:t>: CUH/2017/ InfoBulletin</w:t>
      </w:r>
      <w:r w:rsidR="00745374">
        <w:rPr>
          <w:rFonts w:ascii="Times New Roman" w:eastAsia="Times New Roman" w:hAnsi="Times New Roman" w:cs="Times New Roman"/>
          <w:b/>
          <w:sz w:val="24"/>
          <w:u w:val="single" w:color="000000"/>
        </w:rPr>
        <w:t>-01</w:t>
      </w:r>
    </w:p>
    <w:p w:rsidR="00A77807" w:rsidRDefault="00A77807" w:rsidP="00467783">
      <w:pPr>
        <w:spacing w:after="0"/>
        <w:ind w:left="660"/>
        <w:jc w:val="center"/>
      </w:pPr>
    </w:p>
    <w:p w:rsidR="00A77807" w:rsidRDefault="00A77807" w:rsidP="00467783">
      <w:pPr>
        <w:spacing w:after="0"/>
        <w:ind w:left="660"/>
        <w:jc w:val="center"/>
      </w:pPr>
    </w:p>
    <w:p w:rsidR="00A77807" w:rsidRDefault="00ED7C4B" w:rsidP="00467783">
      <w:pPr>
        <w:spacing w:after="0"/>
        <w:jc w:val="center"/>
      </w:pPr>
      <w:r>
        <w:rPr>
          <w:rFonts w:ascii="Times New Roman" w:eastAsia="Times New Roman" w:hAnsi="Times New Roman" w:cs="Times New Roman"/>
          <w:b/>
          <w:i/>
          <w:sz w:val="24"/>
          <w:u w:val="single" w:color="000000"/>
        </w:rPr>
        <w:t>BID DOCUMENT</w:t>
      </w:r>
    </w:p>
    <w:p w:rsidR="00A77807" w:rsidRDefault="00A77807" w:rsidP="00467783">
      <w:pPr>
        <w:spacing w:after="0"/>
        <w:ind w:left="660"/>
        <w:jc w:val="center"/>
      </w:pPr>
    </w:p>
    <w:p w:rsidR="00A77807" w:rsidRDefault="00A77807" w:rsidP="00467783">
      <w:pPr>
        <w:spacing w:after="19"/>
        <w:ind w:left="660"/>
        <w:jc w:val="center"/>
      </w:pPr>
    </w:p>
    <w:p w:rsidR="00A77807" w:rsidRDefault="00ED7C4B" w:rsidP="00467783">
      <w:pPr>
        <w:spacing w:after="0"/>
        <w:ind w:right="14"/>
        <w:jc w:val="center"/>
      </w:pPr>
      <w:r>
        <w:rPr>
          <w:rFonts w:ascii="Times New Roman" w:eastAsia="Times New Roman" w:hAnsi="Times New Roman" w:cs="Times New Roman"/>
          <w:b/>
          <w:sz w:val="28"/>
          <w:u w:val="single" w:color="000000"/>
        </w:rPr>
        <w:t xml:space="preserve">Tender for Printing of </w:t>
      </w:r>
      <w:r w:rsidR="001B3E0A">
        <w:rPr>
          <w:rFonts w:ascii="Times New Roman" w:eastAsia="Times New Roman" w:hAnsi="Times New Roman" w:cs="Times New Roman"/>
          <w:b/>
          <w:sz w:val="28"/>
          <w:u w:val="single" w:color="000000"/>
        </w:rPr>
        <w:t>Prospectus</w:t>
      </w:r>
      <w:r>
        <w:rPr>
          <w:rFonts w:ascii="Times New Roman" w:eastAsia="Times New Roman" w:hAnsi="Times New Roman" w:cs="Times New Roman"/>
          <w:b/>
          <w:sz w:val="28"/>
          <w:u w:val="single" w:color="000000"/>
        </w:rPr>
        <w:t>-201</w:t>
      </w:r>
      <w:r w:rsidR="002B0677">
        <w:rPr>
          <w:rFonts w:ascii="Times New Roman" w:eastAsia="Times New Roman" w:hAnsi="Times New Roman" w:cs="Times New Roman"/>
          <w:b/>
          <w:sz w:val="28"/>
          <w:u w:val="single" w:color="000000"/>
        </w:rPr>
        <w:t>7</w:t>
      </w:r>
      <w:r>
        <w:rPr>
          <w:rFonts w:ascii="Times New Roman" w:eastAsia="Times New Roman" w:hAnsi="Times New Roman" w:cs="Times New Roman"/>
          <w:b/>
          <w:sz w:val="28"/>
          <w:u w:val="single" w:color="000000"/>
        </w:rPr>
        <w:t>-1</w:t>
      </w:r>
      <w:r w:rsidR="002B0677">
        <w:rPr>
          <w:rFonts w:ascii="Times New Roman" w:eastAsia="Times New Roman" w:hAnsi="Times New Roman" w:cs="Times New Roman"/>
          <w:b/>
          <w:sz w:val="28"/>
          <w:u w:val="single" w:color="000000"/>
        </w:rPr>
        <w:t>8</w:t>
      </w:r>
    </w:p>
    <w:p w:rsidR="00A77807" w:rsidRDefault="00A77807" w:rsidP="00467783">
      <w:pPr>
        <w:spacing w:after="0"/>
        <w:ind w:left="671"/>
        <w:jc w:val="center"/>
      </w:pP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ED7C4B" w:rsidP="00EB3E7C">
      <w:pPr>
        <w:spacing w:after="0"/>
        <w:ind w:left="720"/>
        <w:jc w:val="both"/>
      </w:pPr>
      <w:r>
        <w:rPr>
          <w:rFonts w:ascii="Times New Roman" w:eastAsia="Times New Roman" w:hAnsi="Times New Roman" w:cs="Times New Roman"/>
          <w:sz w:val="24"/>
        </w:rPr>
        <w:tab/>
      </w:r>
    </w:p>
    <w:p w:rsidR="00A77807" w:rsidRDefault="00A77807" w:rsidP="00EB3E7C">
      <w:pPr>
        <w:spacing w:after="0"/>
        <w:ind w:left="660"/>
        <w:jc w:val="both"/>
      </w:pPr>
    </w:p>
    <w:p w:rsidR="00A77807" w:rsidRDefault="00ED7C4B" w:rsidP="00EB3E7C">
      <w:pPr>
        <w:spacing w:after="0"/>
        <w:ind w:left="720"/>
        <w:jc w:val="both"/>
      </w:pPr>
      <w:r>
        <w:rPr>
          <w:rFonts w:ascii="Times New Roman" w:eastAsia="Times New Roman" w:hAnsi="Times New Roman" w:cs="Times New Roman"/>
          <w:sz w:val="24"/>
        </w:rPr>
        <w:tab/>
      </w: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A77807" w:rsidP="00EB3E7C">
      <w:pPr>
        <w:spacing w:after="0"/>
        <w:ind w:left="660"/>
        <w:jc w:val="both"/>
      </w:pPr>
    </w:p>
    <w:p w:rsidR="00A77807" w:rsidRDefault="00ED7C4B" w:rsidP="00467783">
      <w:pPr>
        <w:spacing w:after="0"/>
        <w:ind w:left="1330" w:right="719" w:hanging="10"/>
        <w:jc w:val="center"/>
      </w:pPr>
      <w:r>
        <w:rPr>
          <w:rFonts w:ascii="Times New Roman" w:eastAsia="Times New Roman" w:hAnsi="Times New Roman" w:cs="Times New Roman"/>
          <w:b/>
          <w:sz w:val="24"/>
        </w:rPr>
        <w:t xml:space="preserve">(Visit us at </w:t>
      </w:r>
      <w:hyperlink r:id="rId7" w:history="1">
        <w:r w:rsidR="00BB2FA4" w:rsidRPr="00D04B69">
          <w:rPr>
            <w:rStyle w:val="Hyperlink"/>
            <w:rFonts w:ascii="Times New Roman" w:eastAsia="Times New Roman" w:hAnsi="Times New Roman" w:cs="Times New Roman"/>
            <w:b/>
            <w:sz w:val="24"/>
            <w:u w:color="0000FF"/>
          </w:rPr>
          <w:t>www.cuh.ac.in</w:t>
        </w:r>
      </w:hyperlink>
      <w:hyperlink r:id="rId8">
        <w:r>
          <w:rPr>
            <w:rFonts w:ascii="Times New Roman" w:eastAsia="Times New Roman" w:hAnsi="Times New Roman" w:cs="Times New Roman"/>
            <w:b/>
            <w:sz w:val="24"/>
          </w:rPr>
          <w:t>)</w:t>
        </w:r>
      </w:hyperlink>
    </w:p>
    <w:p w:rsidR="00A77807" w:rsidRDefault="00ED7C4B" w:rsidP="00467783">
      <w:pPr>
        <w:spacing w:after="0"/>
        <w:ind w:left="1330" w:right="725" w:hanging="10"/>
        <w:jc w:val="center"/>
      </w:pPr>
      <w:r>
        <w:rPr>
          <w:rFonts w:ascii="Times New Roman" w:eastAsia="Times New Roman" w:hAnsi="Times New Roman" w:cs="Times New Roman"/>
          <w:b/>
          <w:sz w:val="24"/>
        </w:rPr>
        <w:t>Not transferable</w:t>
      </w:r>
    </w:p>
    <w:p w:rsidR="00A77807" w:rsidRDefault="00A77807" w:rsidP="00EB3E7C">
      <w:pPr>
        <w:spacing w:after="0"/>
        <w:ind w:left="660"/>
        <w:jc w:val="both"/>
      </w:pPr>
    </w:p>
    <w:p w:rsidR="00A77807" w:rsidRDefault="00A77807" w:rsidP="00EB3E7C">
      <w:pPr>
        <w:spacing w:after="0"/>
        <w:ind w:left="660"/>
        <w:jc w:val="both"/>
      </w:pPr>
    </w:p>
    <w:p w:rsidR="00A77807" w:rsidRDefault="00ED7C4B" w:rsidP="00EB3E7C">
      <w:pPr>
        <w:spacing w:after="6" w:line="248" w:lineRule="auto"/>
        <w:ind w:left="3193" w:right="104" w:hanging="10"/>
        <w:jc w:val="both"/>
      </w:pPr>
      <w:r w:rsidRPr="00A36754">
        <w:rPr>
          <w:rFonts w:ascii="Times New Roman" w:eastAsia="Times New Roman" w:hAnsi="Times New Roman" w:cs="Times New Roman"/>
          <w:b/>
          <w:sz w:val="24"/>
          <w:u w:val="single" w:color="000000"/>
        </w:rPr>
        <w:t>PRICE OF BID DOCUMENT- Rs. 200/-</w:t>
      </w:r>
    </w:p>
    <w:p w:rsidR="00A77807" w:rsidRDefault="00ED7C4B" w:rsidP="00EB3E7C">
      <w:pPr>
        <w:spacing w:after="0"/>
        <w:ind w:left="720"/>
        <w:jc w:val="both"/>
      </w:pPr>
      <w:r>
        <w:rPr>
          <w:rFonts w:ascii="Times New Roman" w:eastAsia="Times New Roman" w:hAnsi="Times New Roman" w:cs="Times New Roman"/>
          <w:sz w:val="24"/>
        </w:rPr>
        <w:tab/>
      </w:r>
    </w:p>
    <w:p w:rsidR="00A77807" w:rsidRDefault="00A77807" w:rsidP="00EB3E7C">
      <w:pPr>
        <w:spacing w:after="212"/>
        <w:ind w:left="648"/>
        <w:jc w:val="both"/>
      </w:pPr>
    </w:p>
    <w:p w:rsidR="00A77807" w:rsidRDefault="00A77807" w:rsidP="00EB3E7C">
      <w:pPr>
        <w:spacing w:after="210"/>
        <w:ind w:left="648"/>
        <w:jc w:val="both"/>
      </w:pPr>
    </w:p>
    <w:p w:rsidR="00FA497C" w:rsidRDefault="00FA497C" w:rsidP="00EB3E7C">
      <w:pPr>
        <w:spacing w:after="209"/>
        <w:ind w:left="595"/>
        <w:jc w:val="both"/>
        <w:rPr>
          <w:rFonts w:ascii="Times New Roman" w:eastAsia="Times New Roman" w:hAnsi="Times New Roman" w:cs="Times New Roman"/>
          <w:b/>
          <w:sz w:val="19"/>
        </w:rPr>
      </w:pPr>
    </w:p>
    <w:p w:rsidR="00FA497C" w:rsidRDefault="00FA497C" w:rsidP="00EB3E7C">
      <w:pPr>
        <w:spacing w:after="209"/>
        <w:ind w:left="595"/>
        <w:jc w:val="both"/>
        <w:rPr>
          <w:rFonts w:ascii="Times New Roman" w:eastAsia="Times New Roman" w:hAnsi="Times New Roman" w:cs="Times New Roman"/>
          <w:b/>
          <w:sz w:val="19"/>
        </w:rPr>
      </w:pPr>
    </w:p>
    <w:p w:rsidR="00FA497C" w:rsidRDefault="00FA497C" w:rsidP="00EB3E7C">
      <w:pPr>
        <w:spacing w:after="209"/>
        <w:ind w:left="595"/>
        <w:jc w:val="both"/>
        <w:rPr>
          <w:rFonts w:ascii="Times New Roman" w:eastAsia="Times New Roman" w:hAnsi="Times New Roman" w:cs="Times New Roman"/>
          <w:b/>
          <w:sz w:val="19"/>
        </w:rPr>
      </w:pPr>
    </w:p>
    <w:p w:rsidR="00FA497C" w:rsidRDefault="00FA497C" w:rsidP="00EB3E7C">
      <w:pPr>
        <w:spacing w:after="209"/>
        <w:ind w:left="595"/>
        <w:jc w:val="both"/>
        <w:rPr>
          <w:rFonts w:ascii="Times New Roman" w:eastAsia="Times New Roman" w:hAnsi="Times New Roman" w:cs="Times New Roman"/>
          <w:b/>
          <w:sz w:val="19"/>
        </w:rPr>
      </w:pPr>
    </w:p>
    <w:p w:rsidR="00A77807" w:rsidRDefault="00ED7C4B" w:rsidP="00467783">
      <w:pPr>
        <w:spacing w:after="209"/>
        <w:ind w:left="595"/>
        <w:jc w:val="center"/>
      </w:pPr>
      <w:r>
        <w:rPr>
          <w:rFonts w:ascii="Times New Roman" w:eastAsia="Times New Roman" w:hAnsi="Times New Roman" w:cs="Times New Roman"/>
          <w:b/>
          <w:sz w:val="19"/>
        </w:rPr>
        <w:t>TABLE OF CONTENTS</w:t>
      </w:r>
    </w:p>
    <w:p w:rsidR="00A77807" w:rsidRDefault="00A77807" w:rsidP="00EB3E7C">
      <w:pPr>
        <w:spacing w:after="92"/>
        <w:ind w:left="720"/>
        <w:jc w:val="both"/>
      </w:pPr>
    </w:p>
    <w:p w:rsidR="00A77807" w:rsidRDefault="00ED7C4B" w:rsidP="00EB3E7C">
      <w:pPr>
        <w:tabs>
          <w:tab w:val="center" w:pos="720"/>
          <w:tab w:val="center" w:pos="2613"/>
          <w:tab w:val="center" w:pos="8284"/>
        </w:tabs>
        <w:spacing w:after="367"/>
        <w:jc w:val="both"/>
      </w:pPr>
      <w:r>
        <w:tab/>
      </w:r>
      <w:r>
        <w:rPr>
          <w:rFonts w:ascii="Times New Roman" w:eastAsia="Times New Roman" w:hAnsi="Times New Roman" w:cs="Times New Roman"/>
          <w:sz w:val="19"/>
        </w:rPr>
        <w:tab/>
      </w:r>
      <w:r>
        <w:rPr>
          <w:rFonts w:ascii="Times New Roman" w:eastAsia="Times New Roman" w:hAnsi="Times New Roman" w:cs="Times New Roman"/>
          <w:b/>
          <w:sz w:val="19"/>
        </w:rPr>
        <w:t xml:space="preserve">Title </w:t>
      </w:r>
      <w:r>
        <w:rPr>
          <w:rFonts w:ascii="Times New Roman" w:eastAsia="Times New Roman" w:hAnsi="Times New Roman" w:cs="Times New Roman"/>
          <w:b/>
          <w:sz w:val="19"/>
        </w:rPr>
        <w:tab/>
        <w:t xml:space="preserve">Page No. </w:t>
      </w:r>
    </w:p>
    <w:p w:rsidR="00A77807" w:rsidRDefault="00ED7C4B" w:rsidP="00EB3E7C">
      <w:pPr>
        <w:tabs>
          <w:tab w:val="center" w:pos="720"/>
          <w:tab w:val="center" w:pos="5311"/>
        </w:tabs>
        <w:spacing w:after="342" w:line="296" w:lineRule="auto"/>
        <w:jc w:val="both"/>
      </w:pPr>
      <w:r>
        <w:tab/>
      </w:r>
      <w:r>
        <w:rPr>
          <w:rFonts w:ascii="Times New Roman" w:eastAsia="Times New Roman" w:hAnsi="Times New Roman" w:cs="Times New Roman"/>
          <w:sz w:val="19"/>
        </w:rPr>
        <w:tab/>
        <w:t xml:space="preserve">Notice Inviting Tender……………………………………………………………03 </w:t>
      </w:r>
    </w:p>
    <w:p w:rsidR="00A77807" w:rsidRDefault="00ED7C4B" w:rsidP="00EB3E7C">
      <w:pPr>
        <w:tabs>
          <w:tab w:val="center" w:pos="720"/>
          <w:tab w:val="center" w:pos="5303"/>
        </w:tabs>
        <w:spacing w:after="342" w:line="296" w:lineRule="auto"/>
        <w:jc w:val="both"/>
      </w:pPr>
      <w:r>
        <w:tab/>
      </w:r>
      <w:r>
        <w:rPr>
          <w:rFonts w:ascii="Times New Roman" w:eastAsia="Times New Roman" w:hAnsi="Times New Roman" w:cs="Times New Roman"/>
          <w:sz w:val="19"/>
        </w:rPr>
        <w:tab/>
        <w:t xml:space="preserve">Details of items……… …………………………………………………………..04 </w:t>
      </w:r>
    </w:p>
    <w:p w:rsidR="00A77807" w:rsidRDefault="00ED7C4B" w:rsidP="00EB3E7C">
      <w:pPr>
        <w:tabs>
          <w:tab w:val="center" w:pos="720"/>
          <w:tab w:val="center" w:pos="5317"/>
        </w:tabs>
        <w:spacing w:after="342" w:line="296" w:lineRule="auto"/>
        <w:jc w:val="both"/>
      </w:pPr>
      <w:r>
        <w:tab/>
      </w:r>
      <w:r>
        <w:rPr>
          <w:rFonts w:ascii="Times New Roman" w:eastAsia="Times New Roman" w:hAnsi="Times New Roman" w:cs="Times New Roman"/>
          <w:sz w:val="19"/>
        </w:rPr>
        <w:tab/>
        <w:t xml:space="preserve">Terms and Conditions …………………………………………………………...5-7 </w:t>
      </w:r>
    </w:p>
    <w:p w:rsidR="00A77807" w:rsidRDefault="00ED7C4B" w:rsidP="00EB3E7C">
      <w:pPr>
        <w:spacing w:after="0" w:line="658" w:lineRule="auto"/>
        <w:ind w:left="2160" w:right="1415" w:firstLine="5"/>
        <w:jc w:val="both"/>
      </w:pPr>
      <w:r>
        <w:rPr>
          <w:rFonts w:ascii="Times New Roman" w:eastAsia="Times New Roman" w:hAnsi="Times New Roman" w:cs="Times New Roman"/>
          <w:sz w:val="19"/>
        </w:rPr>
        <w:t xml:space="preserve">Qualifying Bid…………………………………………………………………….08  Price Schedule…………………………………………………………………….09  Check list……………………………………………………………………….....10 </w:t>
      </w:r>
    </w:p>
    <w:p w:rsidR="00A77807" w:rsidRDefault="00ED7C4B" w:rsidP="00EB3E7C">
      <w:pPr>
        <w:tabs>
          <w:tab w:val="center" w:pos="720"/>
          <w:tab w:val="center" w:pos="5343"/>
        </w:tabs>
        <w:spacing w:after="144" w:line="249" w:lineRule="auto"/>
        <w:jc w:val="both"/>
      </w:pPr>
      <w:r>
        <w:tab/>
      </w:r>
      <w:r>
        <w:rPr>
          <w:rFonts w:ascii="Times New Roman" w:eastAsia="Times New Roman" w:hAnsi="Times New Roman" w:cs="Times New Roman"/>
          <w:sz w:val="19"/>
        </w:rPr>
        <w:tab/>
      </w:r>
      <w:r>
        <w:rPr>
          <w:rFonts w:ascii="Times New Roman" w:eastAsia="Times New Roman" w:hAnsi="Times New Roman" w:cs="Times New Roman"/>
          <w:sz w:val="20"/>
        </w:rPr>
        <w:t>Format for Letter of Authorization for attending bid opening</w:t>
      </w:r>
      <w:r>
        <w:rPr>
          <w:rFonts w:ascii="Times New Roman" w:eastAsia="Times New Roman" w:hAnsi="Times New Roman" w:cs="Times New Roman"/>
          <w:sz w:val="19"/>
        </w:rPr>
        <w:t xml:space="preserve"> ………………...11</w:t>
      </w:r>
    </w:p>
    <w:p w:rsidR="00A77807" w:rsidRDefault="00A77807" w:rsidP="00EB3E7C">
      <w:pPr>
        <w:spacing w:after="180"/>
        <w:ind w:left="660"/>
        <w:jc w:val="both"/>
      </w:pPr>
    </w:p>
    <w:p w:rsidR="00A77807" w:rsidRDefault="00A77807" w:rsidP="00EB3E7C">
      <w:pPr>
        <w:spacing w:after="132"/>
        <w:ind w:left="720"/>
        <w:jc w:val="both"/>
      </w:pPr>
    </w:p>
    <w:p w:rsidR="00A77807" w:rsidRDefault="00A77807" w:rsidP="00EB3E7C">
      <w:pPr>
        <w:spacing w:after="199"/>
        <w:ind w:left="660"/>
        <w:jc w:val="both"/>
      </w:pPr>
    </w:p>
    <w:p w:rsidR="00A77807" w:rsidRDefault="00A77807" w:rsidP="00EB3E7C">
      <w:pPr>
        <w:spacing w:after="0"/>
        <w:ind w:left="656"/>
        <w:jc w:val="both"/>
      </w:pPr>
    </w:p>
    <w:p w:rsidR="00A77807" w:rsidRDefault="00A77807" w:rsidP="00EB3E7C">
      <w:pPr>
        <w:spacing w:after="0"/>
        <w:ind w:right="75"/>
        <w:jc w:val="both"/>
      </w:pPr>
    </w:p>
    <w:p w:rsidR="00A77807" w:rsidRDefault="00A77807" w:rsidP="00EB3E7C">
      <w:pPr>
        <w:spacing w:after="0"/>
        <w:ind w:right="75"/>
        <w:jc w:val="both"/>
      </w:pPr>
    </w:p>
    <w:p w:rsidR="00A77807" w:rsidRDefault="00A77807" w:rsidP="00EB3E7C">
      <w:pPr>
        <w:spacing w:after="0"/>
        <w:ind w:right="75"/>
        <w:jc w:val="both"/>
      </w:pPr>
    </w:p>
    <w:p w:rsidR="00A77807" w:rsidRDefault="00A77807" w:rsidP="00EB3E7C">
      <w:pPr>
        <w:spacing w:after="0"/>
        <w:ind w:right="75"/>
        <w:jc w:val="both"/>
      </w:pPr>
    </w:p>
    <w:p w:rsidR="00A77807" w:rsidRDefault="00A77807" w:rsidP="00EB3E7C">
      <w:pPr>
        <w:spacing w:after="0"/>
        <w:ind w:right="75"/>
        <w:jc w:val="both"/>
      </w:pPr>
    </w:p>
    <w:p w:rsidR="00A77807" w:rsidRDefault="00A77807" w:rsidP="00EB3E7C">
      <w:pPr>
        <w:spacing w:after="0"/>
        <w:ind w:right="75"/>
        <w:jc w:val="both"/>
      </w:pPr>
    </w:p>
    <w:p w:rsidR="00A77807" w:rsidRDefault="00A77807" w:rsidP="00EB3E7C">
      <w:pPr>
        <w:spacing w:after="0"/>
        <w:ind w:right="75"/>
        <w:jc w:val="both"/>
      </w:pPr>
    </w:p>
    <w:p w:rsidR="00A77807" w:rsidRDefault="00A77807" w:rsidP="00EB3E7C">
      <w:pPr>
        <w:spacing w:after="39"/>
        <w:ind w:right="75"/>
        <w:jc w:val="both"/>
      </w:pPr>
    </w:p>
    <w:p w:rsidR="00A77807" w:rsidRDefault="00ED7C4B" w:rsidP="00EB3E7C">
      <w:pPr>
        <w:spacing w:after="0"/>
        <w:ind w:left="720"/>
        <w:jc w:val="both"/>
      </w:pPr>
      <w:r>
        <w:rPr>
          <w:rFonts w:ascii="Times New Roman" w:eastAsia="Times New Roman" w:hAnsi="Times New Roman" w:cs="Times New Roman"/>
          <w:b/>
          <w:sz w:val="24"/>
        </w:rPr>
        <w:tab/>
      </w:r>
    </w:p>
    <w:p w:rsidR="00FA497C" w:rsidRDefault="00ED7C4B" w:rsidP="00EB3E7C">
      <w:pPr>
        <w:tabs>
          <w:tab w:val="center" w:pos="3551"/>
          <w:tab w:val="center" w:pos="5616"/>
        </w:tabs>
        <w:spacing w:after="0"/>
        <w:jc w:val="both"/>
        <w:rPr>
          <w:rFonts w:ascii="Times New Roman" w:eastAsia="Times New Roman" w:hAnsi="Times New Roman" w:cs="Times New Roman"/>
          <w:b/>
        </w:rPr>
      </w:pPr>
      <w:r>
        <w:tab/>
      </w:r>
      <w:r>
        <w:rPr>
          <w:rFonts w:ascii="Times New Roman" w:eastAsia="Times New Roman" w:hAnsi="Times New Roman" w:cs="Times New Roman"/>
          <w:b/>
        </w:rPr>
        <w:tab/>
      </w:r>
    </w:p>
    <w:p w:rsidR="00FA497C" w:rsidRDefault="00FA497C" w:rsidP="00EB3E7C">
      <w:pPr>
        <w:jc w:val="both"/>
        <w:rPr>
          <w:rFonts w:ascii="Times New Roman" w:eastAsia="Times New Roman" w:hAnsi="Times New Roman" w:cs="Times New Roman"/>
          <w:b/>
        </w:rPr>
      </w:pPr>
      <w:r>
        <w:rPr>
          <w:rFonts w:ascii="Times New Roman" w:eastAsia="Times New Roman" w:hAnsi="Times New Roman" w:cs="Times New Roman"/>
          <w:b/>
        </w:rPr>
        <w:br w:type="page"/>
      </w:r>
    </w:p>
    <w:p w:rsidR="00FA497C" w:rsidRPr="00FA497C" w:rsidRDefault="00FA497C" w:rsidP="00467783">
      <w:pPr>
        <w:tabs>
          <w:tab w:val="center" w:pos="3551"/>
          <w:tab w:val="center" w:pos="5616"/>
        </w:tabs>
        <w:spacing w:after="0"/>
        <w:jc w:val="center"/>
        <w:rPr>
          <w:rFonts w:ascii="Times New Roman" w:eastAsia="Times New Roman" w:hAnsi="Times New Roman" w:cs="Times New Roman"/>
          <w:b/>
          <w:sz w:val="48"/>
          <w:szCs w:val="46"/>
        </w:rPr>
      </w:pPr>
      <w:r w:rsidRPr="00FA497C">
        <w:rPr>
          <w:rFonts w:ascii="Times New Roman" w:eastAsia="Times New Roman" w:hAnsi="Times New Roman" w:cs="Times New Roman"/>
          <w:b/>
          <w:sz w:val="48"/>
          <w:szCs w:val="46"/>
        </w:rPr>
        <w:lastRenderedPageBreak/>
        <w:t>Central University of Haryana</w:t>
      </w:r>
    </w:p>
    <w:p w:rsidR="00FA497C" w:rsidRPr="00FA497C" w:rsidRDefault="00FA497C" w:rsidP="00467783">
      <w:pPr>
        <w:tabs>
          <w:tab w:val="center" w:pos="3551"/>
          <w:tab w:val="center" w:pos="5616"/>
        </w:tabs>
        <w:spacing w:after="0"/>
        <w:jc w:val="center"/>
        <w:rPr>
          <w:rFonts w:ascii="Times New Roman" w:eastAsia="Times New Roman" w:hAnsi="Times New Roman" w:cs="Times New Roman"/>
          <w:b/>
          <w:sz w:val="30"/>
          <w:szCs w:val="28"/>
        </w:rPr>
      </w:pPr>
      <w:r w:rsidRPr="00FA497C">
        <w:rPr>
          <w:rFonts w:ascii="Times New Roman" w:eastAsia="Times New Roman" w:hAnsi="Times New Roman" w:cs="Times New Roman"/>
          <w:b/>
          <w:sz w:val="30"/>
          <w:szCs w:val="28"/>
        </w:rPr>
        <w:t>Jant-Pali, Mahendergarh, Haryana</w:t>
      </w:r>
    </w:p>
    <w:p w:rsidR="00FA497C" w:rsidRDefault="00FA497C" w:rsidP="00467783">
      <w:pPr>
        <w:tabs>
          <w:tab w:val="center" w:pos="3551"/>
          <w:tab w:val="center" w:pos="5616"/>
        </w:tabs>
        <w:spacing w:after="0"/>
        <w:jc w:val="center"/>
        <w:rPr>
          <w:rFonts w:ascii="Times New Roman" w:eastAsia="Times New Roman" w:hAnsi="Times New Roman" w:cs="Times New Roman"/>
          <w:b/>
        </w:rPr>
      </w:pPr>
    </w:p>
    <w:p w:rsidR="00FA497C" w:rsidRDefault="00FA497C" w:rsidP="00EB3E7C">
      <w:pPr>
        <w:tabs>
          <w:tab w:val="center" w:pos="3551"/>
          <w:tab w:val="center" w:pos="5616"/>
        </w:tabs>
        <w:spacing w:after="0"/>
        <w:jc w:val="both"/>
        <w:rPr>
          <w:rFonts w:ascii="Times New Roman" w:eastAsia="Times New Roman" w:hAnsi="Times New Roman" w:cs="Times New Roman"/>
          <w:b/>
        </w:rPr>
      </w:pPr>
    </w:p>
    <w:p w:rsidR="00860785" w:rsidRDefault="00ED7C4B" w:rsidP="00EB3E7C">
      <w:pPr>
        <w:spacing w:after="0"/>
        <w:ind w:left="3337" w:firstLine="4686"/>
        <w:jc w:val="both"/>
        <w:rPr>
          <w:rFonts w:ascii="Times New Roman" w:eastAsia="Times New Roman" w:hAnsi="Times New Roman" w:cs="Times New Roman"/>
          <w:b/>
          <w:u w:val="single" w:color="000000"/>
        </w:rPr>
      </w:pPr>
      <w:r>
        <w:rPr>
          <w:rFonts w:ascii="Times New Roman" w:eastAsia="Times New Roman" w:hAnsi="Times New Roman" w:cs="Times New Roman"/>
          <w:b/>
        </w:rPr>
        <w:t xml:space="preserve">Dated: </w:t>
      </w:r>
      <w:r w:rsidR="00CA7828">
        <w:rPr>
          <w:rFonts w:ascii="Times New Roman" w:eastAsia="Times New Roman" w:hAnsi="Times New Roman" w:cs="Times New Roman"/>
          <w:b/>
        </w:rPr>
        <w:t>16-06</w:t>
      </w:r>
      <w:r w:rsidR="00DF4682">
        <w:rPr>
          <w:rFonts w:ascii="Times New Roman" w:eastAsia="Times New Roman" w:hAnsi="Times New Roman" w:cs="Times New Roman"/>
          <w:b/>
        </w:rPr>
        <w:t>-2017</w:t>
      </w:r>
      <w:r>
        <w:rPr>
          <w:rFonts w:ascii="Times New Roman" w:eastAsia="Times New Roman" w:hAnsi="Times New Roman" w:cs="Times New Roman"/>
          <w:b/>
          <w:u w:val="single" w:color="000000"/>
        </w:rPr>
        <w:t xml:space="preserve"> TENDER NO.  </w:t>
      </w:r>
      <w:r w:rsidR="00DF4682">
        <w:rPr>
          <w:rFonts w:ascii="Times New Roman" w:eastAsia="Times New Roman" w:hAnsi="Times New Roman" w:cs="Times New Roman"/>
          <w:b/>
          <w:u w:val="single" w:color="000000"/>
        </w:rPr>
        <w:t>CUH/2017/InfoBulletin</w:t>
      </w:r>
      <w:r w:rsidR="00B818A8">
        <w:rPr>
          <w:rFonts w:ascii="Times New Roman" w:eastAsia="Times New Roman" w:hAnsi="Times New Roman" w:cs="Times New Roman"/>
          <w:b/>
          <w:u w:val="single" w:color="000000"/>
        </w:rPr>
        <w:t>-01</w:t>
      </w:r>
    </w:p>
    <w:p w:rsidR="00DF4682" w:rsidRDefault="00DF4682" w:rsidP="00EB3E7C">
      <w:pPr>
        <w:spacing w:after="0"/>
        <w:ind w:left="3337" w:firstLine="4686"/>
        <w:jc w:val="both"/>
      </w:pPr>
    </w:p>
    <w:p w:rsidR="00860785" w:rsidRDefault="00860785" w:rsidP="00860785">
      <w:pPr>
        <w:spacing w:line="276" w:lineRule="auto"/>
        <w:jc w:val="center"/>
      </w:pPr>
      <w:r w:rsidRPr="0057018E">
        <w:rPr>
          <w:rFonts w:ascii="Times New Roman" w:eastAsia="Times New Roman" w:hAnsi="Times New Roman" w:cs="Times New Roman"/>
          <w:b/>
          <w:color w:val="auto"/>
          <w:sz w:val="24"/>
          <w:szCs w:val="24"/>
        </w:rPr>
        <w:t>NOTICE INVITING TENDER</w:t>
      </w:r>
    </w:p>
    <w:tbl>
      <w:tblPr>
        <w:tblStyle w:val="TableGrid"/>
        <w:tblW w:w="9204" w:type="dxa"/>
        <w:tblInd w:w="720" w:type="dxa"/>
        <w:tblLook w:val="04A0" w:firstRow="1" w:lastRow="0" w:firstColumn="1" w:lastColumn="0" w:noHBand="0" w:noVBand="1"/>
      </w:tblPr>
      <w:tblGrid>
        <w:gridCol w:w="3425"/>
        <w:gridCol w:w="360"/>
        <w:gridCol w:w="5419"/>
      </w:tblGrid>
      <w:tr w:rsidR="007C4653" w:rsidRPr="0057018E" w:rsidTr="002B7328">
        <w:trPr>
          <w:trHeight w:val="229"/>
        </w:trPr>
        <w:tc>
          <w:tcPr>
            <w:tcW w:w="3425" w:type="dxa"/>
          </w:tcPr>
          <w:p w:rsidR="007C4653" w:rsidRPr="0057018E" w:rsidRDefault="007C4653" w:rsidP="0057018E">
            <w:pPr>
              <w:tabs>
                <w:tab w:val="center" w:pos="1440"/>
                <w:tab w:val="center" w:pos="2161"/>
              </w:tabs>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Office of Issue </w:t>
            </w:r>
            <w:r w:rsidRPr="0057018E">
              <w:rPr>
                <w:rFonts w:ascii="Times New Roman" w:eastAsia="Times New Roman" w:hAnsi="Times New Roman" w:cs="Times New Roman"/>
                <w:color w:val="auto"/>
                <w:sz w:val="24"/>
                <w:szCs w:val="24"/>
              </w:rPr>
              <w:tab/>
            </w:r>
            <w:r w:rsidRPr="0057018E">
              <w:rPr>
                <w:rFonts w:ascii="Times New Roman" w:eastAsia="Times New Roman" w:hAnsi="Times New Roman" w:cs="Times New Roman"/>
                <w:color w:val="auto"/>
                <w:sz w:val="24"/>
                <w:szCs w:val="24"/>
              </w:rPr>
              <w:tab/>
            </w:r>
          </w:p>
        </w:tc>
        <w:tc>
          <w:tcPr>
            <w:tcW w:w="360" w:type="dxa"/>
          </w:tcPr>
          <w:p w:rsidR="007C4653" w:rsidRPr="0057018E" w:rsidRDefault="007C4653" w:rsidP="0057018E">
            <w:pPr>
              <w:spacing w:line="276" w:lineRule="auto"/>
              <w:jc w:val="both"/>
              <w:rPr>
                <w:rFonts w:ascii="Times New Roman" w:eastAsia="Times New Roman" w:hAnsi="Times New Roman" w:cs="Times New Roman"/>
                <w:color w:val="auto"/>
                <w:sz w:val="24"/>
                <w:szCs w:val="24"/>
              </w:rPr>
            </w:pPr>
          </w:p>
        </w:tc>
        <w:tc>
          <w:tcPr>
            <w:tcW w:w="5419" w:type="dxa"/>
          </w:tcPr>
          <w:p w:rsidR="007C4653" w:rsidRPr="0057018E" w:rsidRDefault="007C4653" w:rsidP="0057018E">
            <w:pPr>
              <w:spacing w:line="276" w:lineRule="auto"/>
              <w:jc w:val="both"/>
              <w:rPr>
                <w:rFonts w:ascii="Times New Roman" w:eastAsia="Times New Roman" w:hAnsi="Times New Roman" w:cs="Times New Roman"/>
                <w:color w:val="auto"/>
                <w:sz w:val="24"/>
                <w:szCs w:val="24"/>
              </w:rPr>
            </w:pPr>
            <w:r w:rsidRPr="0057018E">
              <w:rPr>
                <w:rFonts w:ascii="Times New Roman" w:eastAsia="Times New Roman" w:hAnsi="Times New Roman" w:cs="Times New Roman"/>
                <w:color w:val="auto"/>
                <w:sz w:val="24"/>
                <w:szCs w:val="24"/>
              </w:rPr>
              <w:t>Central University of Haryana,</w:t>
            </w:r>
          </w:p>
          <w:p w:rsidR="007C4653" w:rsidRPr="0057018E" w:rsidRDefault="007C4653" w:rsidP="0057018E">
            <w:pPr>
              <w:spacing w:line="276" w:lineRule="auto"/>
              <w:ind w:right="315"/>
              <w:jc w:val="both"/>
              <w:rPr>
                <w:rFonts w:ascii="Times New Roman" w:eastAsia="Times New Roman" w:hAnsi="Times New Roman" w:cs="Times New Roman"/>
                <w:color w:val="auto"/>
                <w:sz w:val="24"/>
                <w:szCs w:val="24"/>
              </w:rPr>
            </w:pPr>
            <w:r w:rsidRPr="0057018E">
              <w:rPr>
                <w:rFonts w:ascii="Times New Roman" w:eastAsia="Times New Roman" w:hAnsi="Times New Roman" w:cs="Times New Roman"/>
                <w:color w:val="auto"/>
                <w:sz w:val="24"/>
                <w:szCs w:val="24"/>
              </w:rPr>
              <w:t>Jant-Pali, Mahendergarh,</w:t>
            </w:r>
          </w:p>
          <w:p w:rsidR="007C4653" w:rsidRPr="0057018E" w:rsidRDefault="007C4653" w:rsidP="0057018E">
            <w:pPr>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Haryana-123031  </w:t>
            </w:r>
          </w:p>
        </w:tc>
      </w:tr>
      <w:tr w:rsidR="007C4653" w:rsidRPr="0057018E" w:rsidTr="002B7328">
        <w:trPr>
          <w:trHeight w:val="230"/>
        </w:trPr>
        <w:tc>
          <w:tcPr>
            <w:tcW w:w="3425" w:type="dxa"/>
          </w:tcPr>
          <w:p w:rsidR="007C4653" w:rsidRPr="0057018E" w:rsidRDefault="007C4653" w:rsidP="0057018E">
            <w:pPr>
              <w:tabs>
                <w:tab w:val="center" w:pos="1440"/>
                <w:tab w:val="center" w:pos="2161"/>
              </w:tabs>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Tender No.  </w:t>
            </w:r>
            <w:r w:rsidRPr="0057018E">
              <w:rPr>
                <w:rFonts w:ascii="Times New Roman" w:eastAsia="Times New Roman" w:hAnsi="Times New Roman" w:cs="Times New Roman"/>
                <w:color w:val="auto"/>
                <w:sz w:val="24"/>
                <w:szCs w:val="24"/>
              </w:rPr>
              <w:tab/>
            </w:r>
            <w:r w:rsidRPr="0057018E">
              <w:rPr>
                <w:rFonts w:ascii="Times New Roman" w:eastAsia="Times New Roman" w:hAnsi="Times New Roman" w:cs="Times New Roman"/>
                <w:color w:val="auto"/>
                <w:sz w:val="24"/>
                <w:szCs w:val="24"/>
              </w:rPr>
              <w:tab/>
            </w:r>
          </w:p>
        </w:tc>
        <w:tc>
          <w:tcPr>
            <w:tcW w:w="360" w:type="dxa"/>
          </w:tcPr>
          <w:p w:rsidR="007C4653" w:rsidRPr="0057018E" w:rsidRDefault="007C4653" w:rsidP="0057018E">
            <w:pPr>
              <w:spacing w:line="276" w:lineRule="auto"/>
              <w:jc w:val="both"/>
              <w:rPr>
                <w:rFonts w:ascii="Times New Roman" w:eastAsia="Times New Roman" w:hAnsi="Times New Roman" w:cs="Times New Roman"/>
                <w:color w:val="auto"/>
                <w:sz w:val="24"/>
                <w:szCs w:val="24"/>
              </w:rPr>
            </w:pPr>
          </w:p>
        </w:tc>
        <w:tc>
          <w:tcPr>
            <w:tcW w:w="5419" w:type="dxa"/>
          </w:tcPr>
          <w:p w:rsidR="007C4653" w:rsidRPr="0013678D" w:rsidRDefault="0013678D" w:rsidP="0057018E">
            <w:pPr>
              <w:spacing w:line="276" w:lineRule="auto"/>
              <w:jc w:val="both"/>
              <w:rPr>
                <w:rFonts w:ascii="Times New Roman" w:hAnsi="Times New Roman" w:cs="Times New Roman"/>
                <w:color w:val="auto"/>
                <w:sz w:val="24"/>
                <w:szCs w:val="24"/>
              </w:rPr>
            </w:pPr>
            <w:r w:rsidRPr="0013678D">
              <w:rPr>
                <w:rFonts w:ascii="Times New Roman" w:eastAsia="Times New Roman" w:hAnsi="Times New Roman" w:cs="Times New Roman"/>
                <w:sz w:val="24"/>
                <w:u w:color="000000"/>
              </w:rPr>
              <w:t>CUH/2017/ InfoBulletin</w:t>
            </w:r>
          </w:p>
        </w:tc>
      </w:tr>
      <w:tr w:rsidR="007C4653" w:rsidRPr="0057018E" w:rsidTr="002B7328">
        <w:trPr>
          <w:trHeight w:val="231"/>
        </w:trPr>
        <w:tc>
          <w:tcPr>
            <w:tcW w:w="3425" w:type="dxa"/>
          </w:tcPr>
          <w:p w:rsidR="007C4653" w:rsidRPr="0057018E" w:rsidRDefault="007C4653" w:rsidP="0057018E">
            <w:pPr>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Date of issue of bid document  </w:t>
            </w:r>
          </w:p>
        </w:tc>
        <w:tc>
          <w:tcPr>
            <w:tcW w:w="360" w:type="dxa"/>
          </w:tcPr>
          <w:p w:rsidR="007C4653" w:rsidRPr="0057018E" w:rsidRDefault="007C4653" w:rsidP="0057018E">
            <w:pPr>
              <w:spacing w:line="276" w:lineRule="auto"/>
              <w:jc w:val="both"/>
              <w:rPr>
                <w:rFonts w:ascii="Times New Roman" w:eastAsia="Times New Roman" w:hAnsi="Times New Roman" w:cs="Times New Roman"/>
                <w:color w:val="auto"/>
                <w:sz w:val="24"/>
                <w:szCs w:val="24"/>
              </w:rPr>
            </w:pPr>
          </w:p>
        </w:tc>
        <w:tc>
          <w:tcPr>
            <w:tcW w:w="5419" w:type="dxa"/>
          </w:tcPr>
          <w:p w:rsidR="007C4653" w:rsidRPr="0057018E" w:rsidRDefault="003976B8" w:rsidP="00D51AE0">
            <w:pPr>
              <w:spacing w:line="276"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From the date of tender advt.</w:t>
            </w:r>
          </w:p>
        </w:tc>
      </w:tr>
      <w:tr w:rsidR="007C4653" w:rsidRPr="0057018E" w:rsidTr="002B7328">
        <w:trPr>
          <w:trHeight w:val="230"/>
        </w:trPr>
        <w:tc>
          <w:tcPr>
            <w:tcW w:w="3425" w:type="dxa"/>
          </w:tcPr>
          <w:p w:rsidR="007C4653" w:rsidRPr="0057018E" w:rsidRDefault="007C4653" w:rsidP="0057018E">
            <w:pPr>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Tender Forms Available From  </w:t>
            </w:r>
          </w:p>
        </w:tc>
        <w:tc>
          <w:tcPr>
            <w:tcW w:w="360" w:type="dxa"/>
          </w:tcPr>
          <w:p w:rsidR="007C4653" w:rsidRPr="0057018E" w:rsidRDefault="007C4653" w:rsidP="0057018E">
            <w:pPr>
              <w:tabs>
                <w:tab w:val="center" w:pos="1711"/>
                <w:tab w:val="center" w:pos="4364"/>
              </w:tabs>
              <w:spacing w:line="276" w:lineRule="auto"/>
              <w:jc w:val="both"/>
              <w:rPr>
                <w:rFonts w:ascii="Times New Roman" w:eastAsia="Times New Roman" w:hAnsi="Times New Roman" w:cs="Times New Roman"/>
                <w:color w:val="auto"/>
                <w:sz w:val="24"/>
                <w:szCs w:val="24"/>
              </w:rPr>
            </w:pPr>
          </w:p>
        </w:tc>
        <w:tc>
          <w:tcPr>
            <w:tcW w:w="5419" w:type="dxa"/>
          </w:tcPr>
          <w:p w:rsidR="007C4653" w:rsidRPr="0057018E" w:rsidRDefault="0057018E" w:rsidP="0057018E">
            <w:pPr>
              <w:tabs>
                <w:tab w:val="center" w:pos="1711"/>
                <w:tab w:val="center" w:pos="4364"/>
              </w:tabs>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Website: </w:t>
            </w:r>
            <w:hyperlink r:id="rId9" w:history="1">
              <w:r w:rsidRPr="0057018E">
                <w:rPr>
                  <w:rStyle w:val="Hyperlink"/>
                  <w:rFonts w:ascii="Times New Roman" w:eastAsia="Times New Roman" w:hAnsi="Times New Roman" w:cs="Times New Roman"/>
                  <w:color w:val="auto"/>
                  <w:sz w:val="24"/>
                  <w:szCs w:val="24"/>
                  <w:u w:color="0000FF"/>
                </w:rPr>
                <w:t>http://www.cuh.ac.in</w:t>
              </w:r>
            </w:hyperlink>
            <w:r w:rsidR="007C4653" w:rsidRPr="0057018E">
              <w:rPr>
                <w:rFonts w:ascii="Times New Roman" w:eastAsia="Times New Roman" w:hAnsi="Times New Roman" w:cs="Times New Roman"/>
                <w:color w:val="auto"/>
                <w:sz w:val="24"/>
                <w:szCs w:val="24"/>
              </w:rPr>
              <w:tab/>
            </w:r>
          </w:p>
        </w:tc>
      </w:tr>
      <w:tr w:rsidR="007C4653" w:rsidRPr="0057018E" w:rsidTr="002B7328">
        <w:trPr>
          <w:trHeight w:val="225"/>
        </w:trPr>
        <w:tc>
          <w:tcPr>
            <w:tcW w:w="3425" w:type="dxa"/>
          </w:tcPr>
          <w:p w:rsidR="007C4653" w:rsidRPr="0057018E" w:rsidRDefault="007C4653" w:rsidP="003976B8">
            <w:pPr>
              <w:tabs>
                <w:tab w:val="center" w:pos="2161"/>
              </w:tabs>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Due </w:t>
            </w:r>
            <w:r w:rsidR="003976B8">
              <w:rPr>
                <w:rFonts w:ascii="Times New Roman" w:eastAsia="Times New Roman" w:hAnsi="Times New Roman" w:cs="Times New Roman"/>
                <w:color w:val="auto"/>
                <w:sz w:val="24"/>
                <w:szCs w:val="24"/>
              </w:rPr>
              <w:t>period</w:t>
            </w:r>
            <w:r w:rsidRPr="0057018E">
              <w:rPr>
                <w:rFonts w:ascii="Times New Roman" w:eastAsia="Times New Roman" w:hAnsi="Times New Roman" w:cs="Times New Roman"/>
                <w:color w:val="auto"/>
                <w:sz w:val="24"/>
                <w:szCs w:val="24"/>
              </w:rPr>
              <w:t xml:space="preserve"> of Receipt  </w:t>
            </w:r>
            <w:r w:rsidRPr="0057018E">
              <w:rPr>
                <w:rFonts w:ascii="Times New Roman" w:eastAsia="Times New Roman" w:hAnsi="Times New Roman" w:cs="Times New Roman"/>
                <w:color w:val="auto"/>
                <w:sz w:val="24"/>
                <w:szCs w:val="24"/>
              </w:rPr>
              <w:tab/>
            </w:r>
          </w:p>
        </w:tc>
        <w:tc>
          <w:tcPr>
            <w:tcW w:w="360" w:type="dxa"/>
          </w:tcPr>
          <w:p w:rsidR="007C4653" w:rsidRPr="0057018E" w:rsidRDefault="007C4653" w:rsidP="0057018E">
            <w:pPr>
              <w:spacing w:line="276" w:lineRule="auto"/>
              <w:ind w:left="538"/>
              <w:jc w:val="both"/>
              <w:rPr>
                <w:rFonts w:ascii="Times New Roman" w:eastAsia="Times New Roman" w:hAnsi="Times New Roman" w:cs="Times New Roman"/>
                <w:color w:val="auto"/>
                <w:sz w:val="24"/>
                <w:szCs w:val="24"/>
              </w:rPr>
            </w:pPr>
          </w:p>
        </w:tc>
        <w:tc>
          <w:tcPr>
            <w:tcW w:w="5419" w:type="dxa"/>
          </w:tcPr>
          <w:p w:rsidR="007C4653" w:rsidRPr="0057018E" w:rsidRDefault="00547542" w:rsidP="00102700">
            <w:pPr>
              <w:spacing w:line="276"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16-06-2017 to 28-06-2017</w:t>
            </w:r>
            <w:r w:rsidR="00450A84">
              <w:rPr>
                <w:rFonts w:ascii="Times New Roman" w:eastAsia="Times New Roman" w:hAnsi="Times New Roman" w:cs="Times New Roman"/>
                <w:color w:val="auto"/>
                <w:sz w:val="24"/>
                <w:szCs w:val="24"/>
              </w:rPr>
              <w:t>, Time: 14:00 pm</w:t>
            </w:r>
            <w:r w:rsidR="00412AF6">
              <w:rPr>
                <w:rFonts w:ascii="Times New Roman" w:eastAsia="Times New Roman" w:hAnsi="Times New Roman" w:cs="Times New Roman"/>
                <w:color w:val="auto"/>
                <w:sz w:val="24"/>
                <w:szCs w:val="24"/>
              </w:rPr>
              <w:t xml:space="preserve"> (28-06-2017)</w:t>
            </w:r>
            <w:bookmarkStart w:id="0" w:name="_GoBack"/>
            <w:bookmarkEnd w:id="0"/>
          </w:p>
        </w:tc>
      </w:tr>
      <w:tr w:rsidR="007C4653" w:rsidRPr="0057018E" w:rsidTr="002B7328">
        <w:trPr>
          <w:trHeight w:val="225"/>
        </w:trPr>
        <w:tc>
          <w:tcPr>
            <w:tcW w:w="3425" w:type="dxa"/>
          </w:tcPr>
          <w:p w:rsidR="007C4653" w:rsidRPr="0057018E" w:rsidRDefault="007C4653" w:rsidP="0057018E">
            <w:pPr>
              <w:tabs>
                <w:tab w:val="center" w:pos="2161"/>
              </w:tabs>
              <w:spacing w:line="276" w:lineRule="auto"/>
              <w:jc w:val="both"/>
              <w:rPr>
                <w:rFonts w:ascii="Times New Roman" w:eastAsia="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Date of opening of the bid         </w:t>
            </w:r>
          </w:p>
        </w:tc>
        <w:tc>
          <w:tcPr>
            <w:tcW w:w="360" w:type="dxa"/>
          </w:tcPr>
          <w:p w:rsidR="007C4653" w:rsidRPr="007968EA" w:rsidRDefault="007C4653" w:rsidP="0057018E">
            <w:pPr>
              <w:spacing w:line="276" w:lineRule="auto"/>
              <w:ind w:left="538"/>
              <w:jc w:val="both"/>
              <w:rPr>
                <w:rFonts w:ascii="Times New Roman" w:eastAsia="Times New Roman" w:hAnsi="Times New Roman" w:cs="Times New Roman"/>
                <w:color w:val="auto"/>
                <w:sz w:val="24"/>
                <w:szCs w:val="24"/>
              </w:rPr>
            </w:pPr>
          </w:p>
        </w:tc>
        <w:tc>
          <w:tcPr>
            <w:tcW w:w="5419" w:type="dxa"/>
          </w:tcPr>
          <w:p w:rsidR="007C4653" w:rsidRPr="007968EA" w:rsidRDefault="009F12BC" w:rsidP="0057018E">
            <w:pPr>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28-06-2017 at 15</w:t>
            </w:r>
            <w:r w:rsidR="007968EA">
              <w:rPr>
                <w:rFonts w:ascii="Times New Roman" w:eastAsia="Times New Roman" w:hAnsi="Times New Roman" w:cs="Times New Roman"/>
                <w:color w:val="auto"/>
                <w:sz w:val="24"/>
                <w:szCs w:val="24"/>
              </w:rPr>
              <w:t>:00 pm</w:t>
            </w:r>
          </w:p>
        </w:tc>
      </w:tr>
      <w:tr w:rsidR="007C4653" w:rsidRPr="0057018E" w:rsidTr="002B7328">
        <w:trPr>
          <w:trHeight w:val="225"/>
        </w:trPr>
        <w:tc>
          <w:tcPr>
            <w:tcW w:w="3425" w:type="dxa"/>
          </w:tcPr>
          <w:p w:rsidR="007C4653" w:rsidRPr="0057018E" w:rsidRDefault="007C4653" w:rsidP="0057018E">
            <w:pPr>
              <w:tabs>
                <w:tab w:val="center" w:pos="2161"/>
              </w:tabs>
              <w:spacing w:line="276" w:lineRule="auto"/>
              <w:jc w:val="both"/>
              <w:rPr>
                <w:rFonts w:ascii="Times New Roman" w:eastAsia="Times New Roman" w:hAnsi="Times New Roman" w:cs="Times New Roman"/>
                <w:color w:val="auto"/>
                <w:sz w:val="24"/>
                <w:szCs w:val="24"/>
              </w:rPr>
            </w:pPr>
            <w:r w:rsidRPr="0057018E">
              <w:rPr>
                <w:rFonts w:ascii="Times New Roman" w:eastAsia="Times New Roman" w:hAnsi="Times New Roman" w:cs="Times New Roman"/>
                <w:color w:val="auto"/>
                <w:sz w:val="24"/>
                <w:szCs w:val="24"/>
              </w:rPr>
              <w:t>Cost of Bid Document</w:t>
            </w:r>
          </w:p>
        </w:tc>
        <w:tc>
          <w:tcPr>
            <w:tcW w:w="360" w:type="dxa"/>
          </w:tcPr>
          <w:p w:rsidR="007C4653" w:rsidRPr="0057018E" w:rsidRDefault="007C4653" w:rsidP="0057018E">
            <w:pPr>
              <w:spacing w:line="276" w:lineRule="auto"/>
              <w:ind w:left="538"/>
              <w:jc w:val="both"/>
              <w:rPr>
                <w:rFonts w:ascii="Times New Roman" w:eastAsia="Times New Roman" w:hAnsi="Times New Roman" w:cs="Times New Roman"/>
                <w:color w:val="auto"/>
                <w:sz w:val="24"/>
                <w:szCs w:val="24"/>
              </w:rPr>
            </w:pPr>
          </w:p>
        </w:tc>
        <w:tc>
          <w:tcPr>
            <w:tcW w:w="5419" w:type="dxa"/>
          </w:tcPr>
          <w:p w:rsidR="007C4653" w:rsidRPr="0057018E" w:rsidRDefault="007C4653" w:rsidP="0057018E">
            <w:pPr>
              <w:spacing w:line="276" w:lineRule="auto"/>
              <w:jc w:val="both"/>
              <w:rPr>
                <w:rFonts w:ascii="Times New Roman" w:eastAsia="Times New Roman" w:hAnsi="Times New Roman" w:cs="Times New Roman"/>
                <w:color w:val="auto"/>
                <w:sz w:val="24"/>
                <w:szCs w:val="24"/>
              </w:rPr>
            </w:pPr>
            <w:r w:rsidRPr="0057018E">
              <w:rPr>
                <w:rFonts w:ascii="Times New Roman" w:eastAsia="Times New Roman" w:hAnsi="Times New Roman" w:cs="Times New Roman"/>
                <w:color w:val="auto"/>
                <w:sz w:val="24"/>
                <w:szCs w:val="24"/>
              </w:rPr>
              <w:t>Rs. 200/- (Non-refundable)</w:t>
            </w:r>
          </w:p>
        </w:tc>
      </w:tr>
      <w:tr w:rsidR="007C4653" w:rsidRPr="0057018E" w:rsidTr="002B7328">
        <w:trPr>
          <w:trHeight w:val="225"/>
        </w:trPr>
        <w:tc>
          <w:tcPr>
            <w:tcW w:w="3425" w:type="dxa"/>
          </w:tcPr>
          <w:p w:rsidR="007C4653" w:rsidRPr="0057018E" w:rsidRDefault="007C4653" w:rsidP="0057018E">
            <w:pPr>
              <w:tabs>
                <w:tab w:val="center" w:pos="2161"/>
              </w:tabs>
              <w:spacing w:line="276" w:lineRule="auto"/>
              <w:jc w:val="both"/>
              <w:rPr>
                <w:rFonts w:ascii="Times New Roman" w:eastAsia="Times New Roman" w:hAnsi="Times New Roman" w:cs="Times New Roman"/>
                <w:color w:val="auto"/>
                <w:sz w:val="24"/>
                <w:szCs w:val="24"/>
              </w:rPr>
            </w:pPr>
            <w:r w:rsidRPr="0057018E">
              <w:rPr>
                <w:rFonts w:ascii="Times New Roman" w:eastAsia="Times New Roman" w:hAnsi="Times New Roman" w:cs="Times New Roman"/>
                <w:color w:val="auto"/>
                <w:sz w:val="24"/>
                <w:szCs w:val="24"/>
              </w:rPr>
              <w:t>Earnest Money Deposit (EMD)</w:t>
            </w:r>
          </w:p>
        </w:tc>
        <w:tc>
          <w:tcPr>
            <w:tcW w:w="360" w:type="dxa"/>
          </w:tcPr>
          <w:p w:rsidR="007C4653" w:rsidRPr="0057018E" w:rsidRDefault="007C4653" w:rsidP="0057018E">
            <w:pPr>
              <w:spacing w:line="276" w:lineRule="auto"/>
              <w:ind w:left="538"/>
              <w:jc w:val="both"/>
              <w:rPr>
                <w:rFonts w:ascii="Times New Roman" w:eastAsia="Times New Roman" w:hAnsi="Times New Roman" w:cs="Times New Roman"/>
                <w:color w:val="auto"/>
                <w:sz w:val="24"/>
                <w:szCs w:val="24"/>
              </w:rPr>
            </w:pPr>
          </w:p>
        </w:tc>
        <w:tc>
          <w:tcPr>
            <w:tcW w:w="5419" w:type="dxa"/>
          </w:tcPr>
          <w:p w:rsidR="007C4653" w:rsidRPr="0057018E" w:rsidRDefault="007C4653" w:rsidP="00D51AE0">
            <w:pPr>
              <w:tabs>
                <w:tab w:val="center" w:pos="1328"/>
                <w:tab w:val="center" w:pos="2160"/>
                <w:tab w:val="center" w:pos="2881"/>
                <w:tab w:val="center" w:pos="3601"/>
                <w:tab w:val="center" w:pos="4867"/>
              </w:tabs>
              <w:spacing w:line="276" w:lineRule="auto"/>
              <w:jc w:val="both"/>
              <w:rPr>
                <w:rFonts w:ascii="Times New Roman" w:hAnsi="Times New Roman" w:cs="Times New Roman"/>
                <w:color w:val="auto"/>
                <w:sz w:val="24"/>
                <w:szCs w:val="24"/>
              </w:rPr>
            </w:pPr>
            <w:r w:rsidRPr="0057018E">
              <w:rPr>
                <w:rFonts w:ascii="Times New Roman" w:eastAsia="Times New Roman" w:hAnsi="Times New Roman" w:cs="Times New Roman"/>
                <w:color w:val="auto"/>
                <w:sz w:val="24"/>
                <w:szCs w:val="24"/>
              </w:rPr>
              <w:t xml:space="preserve">: Rs. </w:t>
            </w:r>
            <w:r w:rsidR="00D51AE0">
              <w:rPr>
                <w:rFonts w:ascii="Times New Roman" w:eastAsia="Times New Roman" w:hAnsi="Times New Roman" w:cs="Times New Roman"/>
                <w:color w:val="auto"/>
                <w:sz w:val="24"/>
                <w:szCs w:val="24"/>
              </w:rPr>
              <w:t>12,000</w:t>
            </w:r>
            <w:r w:rsidRPr="0057018E">
              <w:rPr>
                <w:rFonts w:ascii="Times New Roman" w:eastAsia="Times New Roman" w:hAnsi="Times New Roman" w:cs="Times New Roman"/>
                <w:color w:val="auto"/>
                <w:sz w:val="24"/>
                <w:szCs w:val="24"/>
              </w:rPr>
              <w:t xml:space="preserve">/-  </w:t>
            </w:r>
          </w:p>
        </w:tc>
      </w:tr>
      <w:tr w:rsidR="007C4653" w:rsidRPr="0057018E" w:rsidTr="002B7328">
        <w:trPr>
          <w:trHeight w:val="225"/>
        </w:trPr>
        <w:tc>
          <w:tcPr>
            <w:tcW w:w="3425" w:type="dxa"/>
          </w:tcPr>
          <w:p w:rsidR="007C4653" w:rsidRPr="0057018E" w:rsidRDefault="007C4653" w:rsidP="0057018E">
            <w:pPr>
              <w:tabs>
                <w:tab w:val="center" w:pos="2161"/>
              </w:tabs>
              <w:spacing w:line="276" w:lineRule="auto"/>
              <w:jc w:val="both"/>
              <w:rPr>
                <w:rFonts w:ascii="Times New Roman" w:eastAsia="Times New Roman" w:hAnsi="Times New Roman" w:cs="Times New Roman"/>
                <w:color w:val="auto"/>
                <w:sz w:val="24"/>
                <w:szCs w:val="24"/>
              </w:rPr>
            </w:pPr>
            <w:r w:rsidRPr="0057018E">
              <w:rPr>
                <w:rFonts w:ascii="Times New Roman" w:eastAsia="Times New Roman" w:hAnsi="Times New Roman" w:cs="Times New Roman"/>
                <w:color w:val="auto"/>
                <w:sz w:val="24"/>
                <w:szCs w:val="24"/>
              </w:rPr>
              <w:t>Total Estimated Cost</w:t>
            </w:r>
          </w:p>
        </w:tc>
        <w:tc>
          <w:tcPr>
            <w:tcW w:w="360" w:type="dxa"/>
          </w:tcPr>
          <w:p w:rsidR="007C4653" w:rsidRPr="0057018E" w:rsidRDefault="007C4653" w:rsidP="0057018E">
            <w:pPr>
              <w:spacing w:line="276" w:lineRule="auto"/>
              <w:ind w:left="538"/>
              <w:jc w:val="both"/>
              <w:rPr>
                <w:rFonts w:ascii="Times New Roman" w:eastAsia="Times New Roman" w:hAnsi="Times New Roman" w:cs="Times New Roman"/>
                <w:color w:val="auto"/>
                <w:sz w:val="24"/>
                <w:szCs w:val="24"/>
              </w:rPr>
            </w:pPr>
          </w:p>
        </w:tc>
        <w:tc>
          <w:tcPr>
            <w:tcW w:w="5419" w:type="dxa"/>
          </w:tcPr>
          <w:p w:rsidR="007C4653" w:rsidRPr="0057018E" w:rsidRDefault="007C4653" w:rsidP="0057018E">
            <w:pPr>
              <w:spacing w:line="276" w:lineRule="auto"/>
              <w:jc w:val="both"/>
              <w:rPr>
                <w:rFonts w:ascii="Times New Roman" w:eastAsia="Times New Roman" w:hAnsi="Times New Roman" w:cs="Times New Roman"/>
                <w:color w:val="auto"/>
                <w:sz w:val="24"/>
                <w:szCs w:val="24"/>
              </w:rPr>
            </w:pPr>
            <w:r w:rsidRPr="00102700">
              <w:rPr>
                <w:rFonts w:ascii="Times New Roman" w:eastAsia="Times New Roman" w:hAnsi="Times New Roman" w:cs="Times New Roman"/>
                <w:color w:val="auto"/>
                <w:sz w:val="24"/>
                <w:szCs w:val="24"/>
              </w:rPr>
              <w:t>Approximately Rs. 6, 00,000/-</w:t>
            </w:r>
          </w:p>
        </w:tc>
      </w:tr>
    </w:tbl>
    <w:p w:rsidR="00A77807" w:rsidRPr="00467783" w:rsidRDefault="00ED7C4B" w:rsidP="007C4653">
      <w:pPr>
        <w:tabs>
          <w:tab w:val="center" w:pos="1771"/>
          <w:tab w:val="center" w:pos="5204"/>
          <w:tab w:val="center" w:pos="8193"/>
        </w:tabs>
        <w:spacing w:after="4" w:line="249" w:lineRule="auto"/>
        <w:jc w:val="both"/>
        <w:rPr>
          <w:rFonts w:ascii="Times New Roman" w:hAnsi="Times New Roman" w:cs="Times New Roman"/>
          <w:sz w:val="24"/>
          <w:szCs w:val="24"/>
        </w:rPr>
      </w:pPr>
      <w:r w:rsidRPr="00467783">
        <w:rPr>
          <w:rFonts w:ascii="Times New Roman" w:eastAsia="Times New Roman" w:hAnsi="Times New Roman" w:cs="Times New Roman"/>
          <w:color w:val="0000FF"/>
          <w:sz w:val="24"/>
          <w:szCs w:val="24"/>
        </w:rPr>
        <w:t xml:space="preserve"> </w:t>
      </w:r>
    </w:p>
    <w:p w:rsidR="00A77807" w:rsidRPr="00467783" w:rsidRDefault="00A77807" w:rsidP="00EB3E7C">
      <w:pPr>
        <w:spacing w:after="0"/>
        <w:ind w:left="720"/>
        <w:jc w:val="both"/>
        <w:rPr>
          <w:rFonts w:ascii="Times New Roman" w:hAnsi="Times New Roman" w:cs="Times New Roman"/>
          <w:sz w:val="24"/>
          <w:szCs w:val="24"/>
        </w:rPr>
      </w:pPr>
    </w:p>
    <w:p w:rsidR="00A77807" w:rsidRPr="00467783" w:rsidRDefault="00ED7C4B" w:rsidP="0057018E">
      <w:pPr>
        <w:spacing w:after="4" w:line="249" w:lineRule="auto"/>
        <w:ind w:left="741" w:right="110"/>
        <w:jc w:val="both"/>
        <w:rPr>
          <w:rFonts w:ascii="Times New Roman" w:hAnsi="Times New Roman" w:cs="Times New Roman"/>
          <w:sz w:val="24"/>
          <w:szCs w:val="24"/>
        </w:rPr>
      </w:pPr>
      <w:r w:rsidRPr="00467783">
        <w:rPr>
          <w:rFonts w:ascii="Times New Roman" w:eastAsia="Times New Roman" w:hAnsi="Times New Roman" w:cs="Times New Roman"/>
          <w:sz w:val="24"/>
          <w:szCs w:val="24"/>
        </w:rPr>
        <w:t xml:space="preserve">On behalf of </w:t>
      </w:r>
      <w:r w:rsidR="00FA497C" w:rsidRPr="00467783">
        <w:rPr>
          <w:rFonts w:ascii="Times New Roman" w:eastAsia="Times New Roman" w:hAnsi="Times New Roman" w:cs="Times New Roman"/>
          <w:sz w:val="24"/>
          <w:szCs w:val="24"/>
        </w:rPr>
        <w:t>Central University of Haryana</w:t>
      </w:r>
      <w:r w:rsidRPr="00467783">
        <w:rPr>
          <w:rFonts w:ascii="Times New Roman" w:eastAsia="Times New Roman" w:hAnsi="Times New Roman" w:cs="Times New Roman"/>
          <w:sz w:val="24"/>
          <w:szCs w:val="24"/>
        </w:rPr>
        <w:t xml:space="preserve"> sealed limited tenders are invited from reputed &amp; financially sound firms, having office in </w:t>
      </w:r>
      <w:r w:rsidR="00FA497C" w:rsidRPr="00467783">
        <w:rPr>
          <w:rFonts w:ascii="Times New Roman" w:eastAsia="Times New Roman" w:hAnsi="Times New Roman" w:cs="Times New Roman"/>
          <w:sz w:val="24"/>
          <w:szCs w:val="24"/>
        </w:rPr>
        <w:t>India</w:t>
      </w:r>
      <w:r w:rsidRPr="00467783">
        <w:rPr>
          <w:rFonts w:ascii="Times New Roman" w:eastAsia="Times New Roman" w:hAnsi="Times New Roman" w:cs="Times New Roman"/>
          <w:sz w:val="24"/>
          <w:szCs w:val="24"/>
        </w:rPr>
        <w:t xml:space="preserve"> based </w:t>
      </w:r>
      <w:r w:rsidRPr="00467783">
        <w:rPr>
          <w:rFonts w:ascii="Times New Roman" w:eastAsia="Times New Roman" w:hAnsi="Times New Roman" w:cs="Times New Roman"/>
          <w:b/>
          <w:sz w:val="24"/>
          <w:szCs w:val="24"/>
        </w:rPr>
        <w:t>Class ‘A’ Offset Printers</w:t>
      </w:r>
      <w:r w:rsidRPr="00467783">
        <w:rPr>
          <w:rFonts w:ascii="Times New Roman" w:eastAsia="Times New Roman" w:hAnsi="Times New Roman" w:cs="Times New Roman"/>
          <w:sz w:val="24"/>
          <w:szCs w:val="24"/>
        </w:rPr>
        <w:t xml:space="preserve"> having their own composing, processing, printing, cutting, binding units etc. in their premises at one place for printing of </w:t>
      </w:r>
      <w:r w:rsidR="00231889" w:rsidRPr="00467783">
        <w:rPr>
          <w:rFonts w:ascii="Times New Roman" w:eastAsia="Times New Roman" w:hAnsi="Times New Roman" w:cs="Times New Roman"/>
          <w:sz w:val="24"/>
          <w:szCs w:val="24"/>
        </w:rPr>
        <w:t>Prospectus 201</w:t>
      </w:r>
      <w:r w:rsidR="002B0677">
        <w:rPr>
          <w:rFonts w:ascii="Times New Roman" w:eastAsia="Times New Roman" w:hAnsi="Times New Roman" w:cs="Times New Roman"/>
          <w:sz w:val="24"/>
          <w:szCs w:val="24"/>
        </w:rPr>
        <w:t>7</w:t>
      </w:r>
      <w:r w:rsidR="00231889" w:rsidRPr="00467783">
        <w:rPr>
          <w:rFonts w:ascii="Times New Roman" w:eastAsia="Times New Roman" w:hAnsi="Times New Roman" w:cs="Times New Roman"/>
          <w:sz w:val="24"/>
          <w:szCs w:val="24"/>
        </w:rPr>
        <w:t>-1</w:t>
      </w:r>
      <w:r w:rsidR="002B0677">
        <w:rPr>
          <w:rFonts w:ascii="Times New Roman" w:eastAsia="Times New Roman" w:hAnsi="Times New Roman" w:cs="Times New Roman"/>
          <w:sz w:val="24"/>
          <w:szCs w:val="24"/>
        </w:rPr>
        <w:t>8</w:t>
      </w:r>
      <w:r w:rsidRPr="00467783">
        <w:rPr>
          <w:rFonts w:ascii="Times New Roman" w:eastAsia="Times New Roman" w:hAnsi="Times New Roman" w:cs="Times New Roman"/>
          <w:sz w:val="24"/>
          <w:szCs w:val="24"/>
        </w:rPr>
        <w:t xml:space="preserve"> as per Annexure-‘A’. The bid should be sealed by the bidder and duly </w:t>
      </w:r>
      <w:r w:rsidR="00676B5C" w:rsidRPr="00467783">
        <w:rPr>
          <w:rFonts w:ascii="Times New Roman" w:eastAsia="Times New Roman" w:hAnsi="Times New Roman" w:cs="Times New Roman"/>
          <w:sz w:val="24"/>
          <w:szCs w:val="24"/>
        </w:rPr>
        <w:t>superscripted</w:t>
      </w:r>
      <w:r w:rsidRPr="00467783">
        <w:rPr>
          <w:rFonts w:ascii="Times New Roman" w:eastAsia="Times New Roman" w:hAnsi="Times New Roman" w:cs="Times New Roman"/>
          <w:sz w:val="24"/>
          <w:szCs w:val="24"/>
        </w:rPr>
        <w:t xml:space="preserve">. Prices quoted should </w:t>
      </w:r>
      <w:r w:rsidR="00841847">
        <w:rPr>
          <w:rFonts w:ascii="Times New Roman" w:eastAsia="Times New Roman" w:hAnsi="Times New Roman" w:cs="Times New Roman"/>
          <w:sz w:val="24"/>
          <w:szCs w:val="24"/>
        </w:rPr>
        <w:t xml:space="preserve">be </w:t>
      </w:r>
      <w:r w:rsidRPr="00467783">
        <w:rPr>
          <w:rFonts w:ascii="Times New Roman" w:eastAsia="Times New Roman" w:hAnsi="Times New Roman" w:cs="Times New Roman"/>
          <w:sz w:val="24"/>
          <w:szCs w:val="24"/>
        </w:rPr>
        <w:t xml:space="preserve">inclusive of all levies and taxes and packing &amp; forwarding charges up to delivery to the final destination i.e. </w:t>
      </w:r>
      <w:r w:rsidR="00FA497C" w:rsidRPr="00467783">
        <w:rPr>
          <w:rFonts w:ascii="Times New Roman" w:eastAsia="Times New Roman" w:hAnsi="Times New Roman" w:cs="Times New Roman"/>
          <w:sz w:val="24"/>
          <w:szCs w:val="24"/>
        </w:rPr>
        <w:t>Central University of Haryana</w:t>
      </w:r>
      <w:r w:rsidRPr="00467783">
        <w:rPr>
          <w:rFonts w:ascii="Times New Roman" w:eastAsia="Times New Roman" w:hAnsi="Times New Roman" w:cs="Times New Roman"/>
          <w:sz w:val="24"/>
          <w:szCs w:val="24"/>
        </w:rPr>
        <w:t xml:space="preserve">. </w:t>
      </w:r>
    </w:p>
    <w:p w:rsidR="00A77807" w:rsidRPr="00467783" w:rsidRDefault="00ED7C4B" w:rsidP="00EB3E7C">
      <w:pPr>
        <w:spacing w:after="0"/>
        <w:ind w:left="720"/>
        <w:jc w:val="both"/>
        <w:rPr>
          <w:rFonts w:ascii="Times New Roman" w:hAnsi="Times New Roman" w:cs="Times New Roman"/>
          <w:sz w:val="24"/>
          <w:szCs w:val="24"/>
        </w:rPr>
      </w:pPr>
      <w:r w:rsidRPr="00467783">
        <w:rPr>
          <w:rFonts w:ascii="Times New Roman" w:eastAsia="Times New Roman" w:hAnsi="Times New Roman" w:cs="Times New Roman"/>
          <w:sz w:val="24"/>
          <w:szCs w:val="24"/>
        </w:rPr>
        <w:tab/>
      </w:r>
    </w:p>
    <w:p w:rsidR="00A77807" w:rsidRPr="00467783" w:rsidRDefault="00ED7C4B" w:rsidP="00AC463B">
      <w:pPr>
        <w:spacing w:after="4" w:line="249" w:lineRule="auto"/>
        <w:ind w:left="741" w:right="110"/>
        <w:jc w:val="both"/>
        <w:rPr>
          <w:rFonts w:ascii="Times New Roman" w:hAnsi="Times New Roman" w:cs="Times New Roman"/>
          <w:sz w:val="24"/>
          <w:szCs w:val="24"/>
        </w:rPr>
      </w:pPr>
      <w:r w:rsidRPr="00467783">
        <w:rPr>
          <w:rFonts w:ascii="Times New Roman" w:eastAsia="Times New Roman" w:hAnsi="Times New Roman" w:cs="Times New Roman"/>
          <w:sz w:val="24"/>
          <w:szCs w:val="24"/>
        </w:rPr>
        <w:t xml:space="preserve">Bidders shall have to deposit EMD / Bid security of Rs. </w:t>
      </w:r>
      <w:r w:rsidR="0041555A">
        <w:rPr>
          <w:rFonts w:ascii="Times New Roman" w:eastAsia="Times New Roman" w:hAnsi="Times New Roman" w:cs="Times New Roman"/>
          <w:sz w:val="24"/>
          <w:szCs w:val="24"/>
        </w:rPr>
        <w:t>12,000</w:t>
      </w:r>
      <w:r w:rsidRPr="00467783">
        <w:rPr>
          <w:rFonts w:ascii="Times New Roman" w:eastAsia="Times New Roman" w:hAnsi="Times New Roman" w:cs="Times New Roman"/>
          <w:sz w:val="24"/>
          <w:szCs w:val="24"/>
        </w:rPr>
        <w:t>/- (Rs</w:t>
      </w:r>
      <w:r w:rsidR="0041555A">
        <w:rPr>
          <w:rFonts w:ascii="Times New Roman" w:eastAsia="Times New Roman" w:hAnsi="Times New Roman" w:cs="Times New Roman"/>
          <w:sz w:val="24"/>
          <w:szCs w:val="24"/>
        </w:rPr>
        <w:t>. Twelve thousand only)</w:t>
      </w:r>
      <w:r w:rsidRPr="00467783">
        <w:rPr>
          <w:rFonts w:ascii="Times New Roman" w:eastAsia="Times New Roman" w:hAnsi="Times New Roman" w:cs="Times New Roman"/>
          <w:sz w:val="24"/>
          <w:szCs w:val="24"/>
        </w:rPr>
        <w:t xml:space="preserve"> in the form Demand Draft on any scheduled bank at </w:t>
      </w:r>
      <w:r w:rsidR="00231889" w:rsidRPr="00467783">
        <w:rPr>
          <w:rFonts w:ascii="Times New Roman" w:eastAsia="Times New Roman" w:hAnsi="Times New Roman" w:cs="Times New Roman"/>
          <w:sz w:val="24"/>
          <w:szCs w:val="24"/>
        </w:rPr>
        <w:t xml:space="preserve">Mahendergarh in favour of “Central University of </w:t>
      </w:r>
      <w:r w:rsidR="002B0677" w:rsidRPr="00467783">
        <w:rPr>
          <w:rFonts w:ascii="Times New Roman" w:eastAsia="Times New Roman" w:hAnsi="Times New Roman" w:cs="Times New Roman"/>
          <w:sz w:val="24"/>
          <w:szCs w:val="24"/>
        </w:rPr>
        <w:t>Haryana</w:t>
      </w:r>
      <w:r w:rsidR="00676B5C">
        <w:rPr>
          <w:rFonts w:ascii="Times New Roman" w:eastAsia="Times New Roman" w:hAnsi="Times New Roman" w:cs="Times New Roman"/>
          <w:sz w:val="24"/>
          <w:szCs w:val="24"/>
        </w:rPr>
        <w:t xml:space="preserve"> payable at Mahendergarh</w:t>
      </w:r>
      <w:r w:rsidRPr="00467783">
        <w:rPr>
          <w:rFonts w:ascii="Times New Roman" w:eastAsia="Times New Roman" w:hAnsi="Times New Roman" w:cs="Times New Roman"/>
          <w:sz w:val="24"/>
          <w:szCs w:val="24"/>
        </w:rPr>
        <w:t xml:space="preserve"> along with the bid. </w:t>
      </w:r>
    </w:p>
    <w:p w:rsidR="00A77807" w:rsidRPr="00467783" w:rsidRDefault="00A77807" w:rsidP="00EB3E7C">
      <w:pPr>
        <w:spacing w:after="0"/>
        <w:ind w:left="1440"/>
        <w:jc w:val="both"/>
        <w:rPr>
          <w:rFonts w:ascii="Times New Roman" w:hAnsi="Times New Roman" w:cs="Times New Roman"/>
          <w:sz w:val="24"/>
          <w:szCs w:val="24"/>
        </w:rPr>
      </w:pPr>
    </w:p>
    <w:p w:rsidR="00A77807" w:rsidRPr="00467783" w:rsidRDefault="00ED7C4B" w:rsidP="00EB3E7C">
      <w:pPr>
        <w:spacing w:after="0"/>
        <w:ind w:left="720" w:right="122"/>
        <w:jc w:val="both"/>
        <w:rPr>
          <w:rFonts w:ascii="Times New Roman" w:hAnsi="Times New Roman" w:cs="Times New Roman"/>
          <w:sz w:val="24"/>
          <w:szCs w:val="24"/>
        </w:rPr>
      </w:pPr>
      <w:r w:rsidRPr="00467783">
        <w:rPr>
          <w:rFonts w:ascii="Times New Roman" w:eastAsia="Times New Roman" w:hAnsi="Times New Roman" w:cs="Times New Roman"/>
          <w:sz w:val="24"/>
          <w:szCs w:val="24"/>
        </w:rPr>
        <w:t xml:space="preserve">Intending eligible bidders may obtain a copy of the bid document from </w:t>
      </w:r>
      <w:r w:rsidR="00231889" w:rsidRPr="00467783">
        <w:rPr>
          <w:rFonts w:ascii="Times New Roman" w:eastAsia="Times New Roman" w:hAnsi="Times New Roman" w:cs="Times New Roman"/>
          <w:sz w:val="24"/>
          <w:szCs w:val="24"/>
        </w:rPr>
        <w:t>Central University of Haryana</w:t>
      </w:r>
      <w:r w:rsidRPr="00467783">
        <w:rPr>
          <w:rFonts w:ascii="Times New Roman" w:eastAsia="Times New Roman" w:hAnsi="Times New Roman" w:cs="Times New Roman"/>
          <w:sz w:val="24"/>
          <w:szCs w:val="24"/>
        </w:rPr>
        <w:t xml:space="preserve"> either on payment of Rs. 200/-   (Rs. Two Hundred only) (non-refundable in the form of crossed Demand Draft from any scheduled Bank drawn in favor of "</w:t>
      </w:r>
      <w:r w:rsidR="00231889" w:rsidRPr="00467783">
        <w:rPr>
          <w:rFonts w:ascii="Times New Roman" w:eastAsia="Times New Roman" w:hAnsi="Times New Roman" w:cs="Times New Roman"/>
          <w:sz w:val="24"/>
          <w:szCs w:val="24"/>
        </w:rPr>
        <w:t>Central University of Haryana, Jant-Pali, Mahendergarh</w:t>
      </w:r>
      <w:r w:rsidR="00676B5C">
        <w:rPr>
          <w:rFonts w:ascii="Times New Roman" w:eastAsia="Times New Roman" w:hAnsi="Times New Roman" w:cs="Times New Roman"/>
          <w:sz w:val="24"/>
          <w:szCs w:val="24"/>
        </w:rPr>
        <w:t xml:space="preserve"> pay able at Mahendergarh</w:t>
      </w:r>
      <w:r w:rsidRPr="00467783">
        <w:rPr>
          <w:rFonts w:ascii="Times New Roman" w:eastAsia="Times New Roman" w:hAnsi="Times New Roman" w:cs="Times New Roman"/>
          <w:sz w:val="24"/>
          <w:szCs w:val="24"/>
        </w:rPr>
        <w:t xml:space="preserve">". </w:t>
      </w:r>
    </w:p>
    <w:p w:rsidR="00A77807" w:rsidRPr="00467783" w:rsidRDefault="00A77807" w:rsidP="00EB3E7C">
      <w:pPr>
        <w:spacing w:after="0"/>
        <w:ind w:left="1440"/>
        <w:jc w:val="both"/>
        <w:rPr>
          <w:rFonts w:ascii="Times New Roman" w:hAnsi="Times New Roman" w:cs="Times New Roman"/>
          <w:sz w:val="24"/>
          <w:szCs w:val="24"/>
        </w:rPr>
      </w:pPr>
    </w:p>
    <w:p w:rsidR="00A77807" w:rsidRPr="00467783" w:rsidRDefault="00ED7C4B" w:rsidP="00AC463B">
      <w:pPr>
        <w:spacing w:after="66" w:line="249" w:lineRule="auto"/>
        <w:ind w:left="741" w:right="110"/>
        <w:jc w:val="both"/>
        <w:rPr>
          <w:rFonts w:ascii="Times New Roman" w:hAnsi="Times New Roman" w:cs="Times New Roman"/>
          <w:sz w:val="24"/>
          <w:szCs w:val="24"/>
        </w:rPr>
      </w:pPr>
      <w:r w:rsidRPr="00467783">
        <w:rPr>
          <w:rFonts w:ascii="Times New Roman" w:eastAsia="Times New Roman" w:hAnsi="Times New Roman" w:cs="Times New Roman"/>
          <w:sz w:val="24"/>
          <w:szCs w:val="24"/>
        </w:rPr>
        <w:t xml:space="preserve">In case, firm has downloaded the tender documents from the website i.e. </w:t>
      </w:r>
      <w:hyperlink r:id="rId10" w:history="1">
        <w:r w:rsidR="00231889" w:rsidRPr="00467783">
          <w:rPr>
            <w:rStyle w:val="Hyperlink"/>
            <w:rFonts w:ascii="Times New Roman" w:eastAsia="Times New Roman" w:hAnsi="Times New Roman" w:cs="Times New Roman"/>
            <w:sz w:val="24"/>
            <w:szCs w:val="24"/>
            <w:u w:color="0000FF"/>
          </w:rPr>
          <w:t>www.cuh.ac.in</w:t>
        </w:r>
      </w:hyperlink>
      <w:hyperlink r:id="rId11"/>
      <w:r w:rsidRPr="00467783">
        <w:rPr>
          <w:rFonts w:ascii="Times New Roman" w:eastAsia="Times New Roman" w:hAnsi="Times New Roman" w:cs="Times New Roman"/>
          <w:sz w:val="24"/>
          <w:szCs w:val="24"/>
        </w:rPr>
        <w:t>, they must ensure that requisite tender fee/ cost of Rs. 200/- is enclosed in the form of Account Payee Demand Draft from any commercial bank in favour of “</w:t>
      </w:r>
      <w:r w:rsidR="00231889" w:rsidRPr="00467783">
        <w:rPr>
          <w:rFonts w:ascii="Times New Roman" w:eastAsia="Times New Roman" w:hAnsi="Times New Roman" w:cs="Times New Roman"/>
          <w:sz w:val="24"/>
          <w:szCs w:val="24"/>
        </w:rPr>
        <w:t>Central University of Haryana</w:t>
      </w:r>
      <w:r w:rsidRPr="00467783">
        <w:rPr>
          <w:rFonts w:ascii="Times New Roman" w:eastAsia="Times New Roman" w:hAnsi="Times New Roman" w:cs="Times New Roman"/>
          <w:sz w:val="24"/>
          <w:szCs w:val="24"/>
        </w:rPr>
        <w:t xml:space="preserve">” with their tender, failing which the tender will be treated as incomplete and will be ignored.  </w:t>
      </w:r>
    </w:p>
    <w:p w:rsidR="00A77807" w:rsidRDefault="00A77807" w:rsidP="00EB3E7C">
      <w:pPr>
        <w:spacing w:after="0"/>
        <w:ind w:left="720"/>
        <w:jc w:val="both"/>
      </w:pPr>
    </w:p>
    <w:p w:rsidR="00A77807" w:rsidRDefault="00A77807" w:rsidP="00EB3E7C">
      <w:pPr>
        <w:spacing w:after="0"/>
        <w:ind w:right="70"/>
        <w:jc w:val="both"/>
      </w:pPr>
    </w:p>
    <w:p w:rsidR="00A77807" w:rsidRDefault="00ED7C4B" w:rsidP="00071423">
      <w:pPr>
        <w:pStyle w:val="Heading1"/>
        <w:ind w:left="10" w:right="35"/>
      </w:pPr>
      <w:r>
        <w:t>Annexure-A</w:t>
      </w:r>
    </w:p>
    <w:p w:rsidR="00A77807" w:rsidRDefault="00A77807" w:rsidP="00EB3E7C">
      <w:pPr>
        <w:spacing w:after="0"/>
        <w:ind w:right="60"/>
        <w:jc w:val="both"/>
      </w:pPr>
    </w:p>
    <w:p w:rsidR="00A77807" w:rsidRDefault="00ED7C4B" w:rsidP="00EB3E7C">
      <w:pPr>
        <w:spacing w:after="0"/>
        <w:ind w:left="600"/>
        <w:jc w:val="both"/>
      </w:pPr>
      <w:r>
        <w:rPr>
          <w:rFonts w:ascii="Times New Roman" w:eastAsia="Times New Roman" w:hAnsi="Times New Roman" w:cs="Times New Roman"/>
          <w:b/>
          <w:u w:val="single" w:color="000000"/>
        </w:rPr>
        <w:t>SPECIFICATION OF JOB</w:t>
      </w:r>
    </w:p>
    <w:p w:rsidR="00A77807" w:rsidRDefault="00A77807" w:rsidP="00EB3E7C">
      <w:pPr>
        <w:spacing w:after="0"/>
        <w:ind w:left="720"/>
        <w:jc w:val="both"/>
      </w:pPr>
    </w:p>
    <w:p w:rsidR="00A77807" w:rsidRDefault="00A77807" w:rsidP="00EB3E7C">
      <w:pPr>
        <w:spacing w:after="0"/>
        <w:ind w:left="720"/>
        <w:jc w:val="both"/>
      </w:pPr>
    </w:p>
    <w:p w:rsidR="00071423" w:rsidRPr="00071423" w:rsidRDefault="00ED7C4B" w:rsidP="00333B87">
      <w:pPr>
        <w:numPr>
          <w:ilvl w:val="0"/>
          <w:numId w:val="1"/>
        </w:numPr>
        <w:tabs>
          <w:tab w:val="left" w:pos="3780"/>
        </w:tabs>
        <w:spacing w:after="0"/>
        <w:ind w:right="151" w:hanging="720"/>
        <w:jc w:val="both"/>
      </w:pPr>
      <w:r>
        <w:rPr>
          <w:rFonts w:ascii="Times New Roman" w:eastAsia="Times New Roman" w:hAnsi="Times New Roman" w:cs="Times New Roman"/>
        </w:rPr>
        <w:t xml:space="preserve">Description                  </w:t>
      </w:r>
      <w:r>
        <w:rPr>
          <w:rFonts w:ascii="Times New Roman" w:eastAsia="Times New Roman" w:hAnsi="Times New Roman" w:cs="Times New Roman"/>
        </w:rPr>
        <w:tab/>
        <w:t xml:space="preserve">:  </w:t>
      </w:r>
      <w:r>
        <w:rPr>
          <w:rFonts w:ascii="Times New Roman" w:eastAsia="Times New Roman" w:hAnsi="Times New Roman" w:cs="Times New Roman"/>
          <w:b/>
        </w:rPr>
        <w:t xml:space="preserve">Printing of </w:t>
      </w:r>
      <w:r w:rsidR="00071423" w:rsidRPr="00071423">
        <w:rPr>
          <w:rFonts w:ascii="Times New Roman" w:eastAsia="Times New Roman" w:hAnsi="Times New Roman" w:cs="Times New Roman"/>
          <w:b/>
        </w:rPr>
        <w:t>Prospectus</w:t>
      </w:r>
      <w:r>
        <w:rPr>
          <w:rFonts w:ascii="Times New Roman" w:eastAsia="Times New Roman" w:hAnsi="Times New Roman" w:cs="Times New Roman"/>
          <w:b/>
        </w:rPr>
        <w:t xml:space="preserve"> of </w:t>
      </w:r>
      <w:r w:rsidR="00071423">
        <w:rPr>
          <w:rFonts w:ascii="Times New Roman" w:eastAsia="Times New Roman" w:hAnsi="Times New Roman" w:cs="Times New Roman"/>
          <w:b/>
        </w:rPr>
        <w:t>Central University of Haryana</w:t>
      </w:r>
    </w:p>
    <w:p w:rsidR="00071423" w:rsidRPr="00071423" w:rsidRDefault="00333B87" w:rsidP="00333B87">
      <w:pPr>
        <w:tabs>
          <w:tab w:val="left" w:pos="3780"/>
          <w:tab w:val="left" w:pos="3960"/>
        </w:tabs>
        <w:spacing w:after="0"/>
        <w:ind w:left="2909" w:right="151" w:firstLine="691"/>
        <w:jc w:val="both"/>
      </w:pPr>
      <w:r>
        <w:rPr>
          <w:rFonts w:ascii="Times New Roman" w:eastAsia="Times New Roman" w:hAnsi="Times New Roman" w:cs="Times New Roman"/>
          <w:b/>
        </w:rPr>
        <w:tab/>
      </w:r>
      <w:r>
        <w:rPr>
          <w:rFonts w:ascii="Times New Roman" w:eastAsia="Times New Roman" w:hAnsi="Times New Roman" w:cs="Times New Roman"/>
          <w:b/>
        </w:rPr>
        <w:tab/>
      </w:r>
      <w:r w:rsidR="00ED7C4B">
        <w:rPr>
          <w:rFonts w:ascii="Times New Roman" w:eastAsia="Times New Roman" w:hAnsi="Times New Roman" w:cs="Times New Roman"/>
          <w:b/>
        </w:rPr>
        <w:t>in English &amp; Hindi,</w:t>
      </w:r>
      <w:r w:rsidR="002B0677">
        <w:rPr>
          <w:rFonts w:ascii="Times New Roman" w:eastAsia="Times New Roman" w:hAnsi="Times New Roman" w:cs="Times New Roman"/>
          <w:b/>
        </w:rPr>
        <w:t xml:space="preserve"> </w:t>
      </w:r>
      <w:r w:rsidR="00ED7C4B">
        <w:rPr>
          <w:rFonts w:ascii="Times New Roman" w:eastAsia="Times New Roman" w:hAnsi="Times New Roman" w:cs="Times New Roman"/>
          <w:b/>
        </w:rPr>
        <w:t>Separately, in four colour (Both cover &amp;</w:t>
      </w:r>
    </w:p>
    <w:p w:rsidR="00A77807" w:rsidRDefault="00333B87" w:rsidP="00333B87">
      <w:pPr>
        <w:tabs>
          <w:tab w:val="left" w:pos="3780"/>
          <w:tab w:val="left" w:pos="3960"/>
        </w:tabs>
        <w:spacing w:after="0"/>
        <w:ind w:left="2909" w:right="151" w:firstLine="691"/>
        <w:jc w:val="both"/>
      </w:pPr>
      <w:r>
        <w:rPr>
          <w:rFonts w:ascii="Times New Roman" w:eastAsia="Times New Roman" w:hAnsi="Times New Roman" w:cs="Times New Roman"/>
          <w:b/>
        </w:rPr>
        <w:tab/>
      </w:r>
      <w:r>
        <w:rPr>
          <w:rFonts w:ascii="Times New Roman" w:eastAsia="Times New Roman" w:hAnsi="Times New Roman" w:cs="Times New Roman"/>
          <w:b/>
        </w:rPr>
        <w:tab/>
      </w:r>
      <w:r w:rsidR="00ED7C4B">
        <w:rPr>
          <w:rFonts w:ascii="Times New Roman" w:eastAsia="Times New Roman" w:hAnsi="Times New Roman" w:cs="Times New Roman"/>
          <w:b/>
        </w:rPr>
        <w:t xml:space="preserve">Tex pages) </w:t>
      </w:r>
    </w:p>
    <w:p w:rsidR="00A77807" w:rsidRDefault="00ED7C4B" w:rsidP="00333B87">
      <w:pPr>
        <w:numPr>
          <w:ilvl w:val="0"/>
          <w:numId w:val="1"/>
        </w:numPr>
        <w:tabs>
          <w:tab w:val="left" w:pos="3780"/>
        </w:tabs>
        <w:spacing w:after="15" w:line="248" w:lineRule="auto"/>
        <w:ind w:right="151" w:hanging="720"/>
        <w:jc w:val="both"/>
      </w:pPr>
      <w:r>
        <w:rPr>
          <w:rFonts w:ascii="Times New Roman" w:eastAsia="Times New Roman" w:hAnsi="Times New Roman" w:cs="Times New Roman"/>
        </w:rPr>
        <w:t>Approxim</w:t>
      </w:r>
      <w:r w:rsidR="006F35C6">
        <w:rPr>
          <w:rFonts w:ascii="Times New Roman" w:eastAsia="Times New Roman" w:hAnsi="Times New Roman" w:cs="Times New Roman"/>
        </w:rPr>
        <w:t>ate No. of copie</w:t>
      </w:r>
      <w:r w:rsidR="002B0677">
        <w:rPr>
          <w:rFonts w:ascii="Times New Roman" w:eastAsia="Times New Roman" w:hAnsi="Times New Roman" w:cs="Times New Roman"/>
        </w:rPr>
        <w:t>s</w:t>
      </w:r>
      <w:r>
        <w:rPr>
          <w:rFonts w:ascii="Times New Roman" w:eastAsia="Times New Roman" w:hAnsi="Times New Roman" w:cs="Times New Roman"/>
        </w:rPr>
        <w:t xml:space="preserve">: </w:t>
      </w:r>
      <w:r w:rsidR="006F35C6" w:rsidRPr="0036316F">
        <w:rPr>
          <w:rFonts w:ascii="Times New Roman" w:eastAsia="Times New Roman" w:hAnsi="Times New Roman" w:cs="Times New Roman"/>
          <w:b/>
          <w:bCs/>
        </w:rPr>
        <w:t>Bilingual(</w:t>
      </w:r>
      <w:r w:rsidRPr="0036316F">
        <w:rPr>
          <w:rFonts w:ascii="Times New Roman" w:eastAsia="Times New Roman" w:hAnsi="Times New Roman" w:cs="Times New Roman"/>
          <w:b/>
          <w:bCs/>
        </w:rPr>
        <w:t>English</w:t>
      </w:r>
      <w:r w:rsidR="006F35C6">
        <w:rPr>
          <w:rFonts w:ascii="Times New Roman" w:eastAsia="Times New Roman" w:hAnsi="Times New Roman" w:cs="Times New Roman"/>
          <w:b/>
        </w:rPr>
        <w:t>&amp; Hindi)</w:t>
      </w:r>
      <w:r w:rsidR="004E5780">
        <w:rPr>
          <w:rFonts w:ascii="Times New Roman" w:eastAsia="Times New Roman" w:hAnsi="Times New Roman" w:cs="Times New Roman"/>
          <w:b/>
        </w:rPr>
        <w:t>;</w:t>
      </w:r>
      <w:r w:rsidR="006F35C6">
        <w:rPr>
          <w:rFonts w:ascii="Times New Roman" w:eastAsia="Times New Roman" w:hAnsi="Times New Roman" w:cs="Times New Roman"/>
          <w:b/>
        </w:rPr>
        <w:t xml:space="preserve"> </w:t>
      </w:r>
      <w:r w:rsidR="002B0677">
        <w:rPr>
          <w:rFonts w:ascii="Times New Roman" w:eastAsia="Times New Roman" w:hAnsi="Times New Roman" w:cs="Times New Roman"/>
          <w:b/>
        </w:rPr>
        <w:t>2000</w:t>
      </w:r>
      <w:r w:rsidR="004E5780">
        <w:rPr>
          <w:rFonts w:ascii="Times New Roman" w:eastAsia="Times New Roman" w:hAnsi="Times New Roman" w:cs="Times New Roman"/>
          <w:b/>
        </w:rPr>
        <w:t xml:space="preserve"> copies</w:t>
      </w:r>
    </w:p>
    <w:p w:rsidR="00A77807" w:rsidRDefault="00ED7C4B" w:rsidP="00333B87">
      <w:pPr>
        <w:tabs>
          <w:tab w:val="center" w:pos="720"/>
          <w:tab w:val="center" w:pos="1440"/>
          <w:tab w:val="left" w:pos="3780"/>
          <w:tab w:val="center" w:pos="5698"/>
        </w:tabs>
        <w:spacing w:after="0" w:line="248" w:lineRule="auto"/>
        <w:jc w:val="both"/>
      </w:pPr>
      <w:r>
        <w:tab/>
      </w:r>
      <w:r>
        <w:rPr>
          <w:rFonts w:ascii="Times New Roman" w:eastAsia="Times New Roman" w:hAnsi="Times New Roman" w:cs="Times New Roman"/>
        </w:rPr>
        <w:tab/>
      </w:r>
      <w:r>
        <w:rPr>
          <w:rFonts w:ascii="Times New Roman" w:eastAsia="Times New Roman" w:hAnsi="Times New Roman" w:cs="Times New Roman"/>
        </w:rPr>
        <w:tab/>
      </w:r>
    </w:p>
    <w:p w:rsidR="00A77807" w:rsidRDefault="006E69A8" w:rsidP="00333B87">
      <w:pPr>
        <w:numPr>
          <w:ilvl w:val="0"/>
          <w:numId w:val="1"/>
        </w:numPr>
        <w:tabs>
          <w:tab w:val="left" w:pos="3780"/>
        </w:tabs>
        <w:spacing w:after="0" w:line="248" w:lineRule="auto"/>
        <w:ind w:right="151" w:hanging="720"/>
        <w:jc w:val="both"/>
      </w:pPr>
      <w:r>
        <w:rPr>
          <w:rFonts w:ascii="Times New Roman" w:eastAsia="Times New Roman" w:hAnsi="Times New Roman" w:cs="Times New Roman"/>
        </w:rPr>
        <w:t xml:space="preserve">Size </w:t>
      </w:r>
      <w:r>
        <w:rPr>
          <w:rFonts w:ascii="Times New Roman" w:eastAsia="Times New Roman" w:hAnsi="Times New Roman" w:cs="Times New Roman"/>
        </w:rPr>
        <w:tab/>
      </w:r>
      <w:r w:rsidR="00ED7C4B">
        <w:rPr>
          <w:rFonts w:ascii="Times New Roman" w:eastAsia="Times New Roman" w:hAnsi="Times New Roman" w:cs="Times New Roman"/>
        </w:rPr>
        <w:t xml:space="preserve">:   </w:t>
      </w:r>
      <w:r w:rsidR="00ED7C4B">
        <w:rPr>
          <w:rFonts w:ascii="Times New Roman" w:eastAsia="Times New Roman" w:hAnsi="Times New Roman" w:cs="Times New Roman"/>
          <w:b/>
        </w:rPr>
        <w:t>27.5Cms X22 Cms.</w:t>
      </w:r>
    </w:p>
    <w:p w:rsidR="00A77807" w:rsidRDefault="006E69A8" w:rsidP="00333B87">
      <w:pPr>
        <w:numPr>
          <w:ilvl w:val="0"/>
          <w:numId w:val="1"/>
        </w:numPr>
        <w:tabs>
          <w:tab w:val="left" w:pos="3780"/>
        </w:tabs>
        <w:spacing w:after="0" w:line="248" w:lineRule="auto"/>
        <w:ind w:right="151" w:hanging="720"/>
        <w:jc w:val="both"/>
      </w:pPr>
      <w:r>
        <w:rPr>
          <w:rFonts w:ascii="Times New Roman" w:eastAsia="Times New Roman" w:hAnsi="Times New Roman" w:cs="Times New Roman"/>
        </w:rPr>
        <w:t xml:space="preserve">Type Area </w:t>
      </w:r>
      <w:r>
        <w:rPr>
          <w:rFonts w:ascii="Times New Roman" w:eastAsia="Times New Roman" w:hAnsi="Times New Roman" w:cs="Times New Roman"/>
        </w:rPr>
        <w:tab/>
      </w:r>
      <w:r w:rsidR="00ED7C4B">
        <w:rPr>
          <w:rFonts w:ascii="Times New Roman" w:eastAsia="Times New Roman" w:hAnsi="Times New Roman" w:cs="Times New Roman"/>
        </w:rPr>
        <w:t xml:space="preserve">:   </w:t>
      </w:r>
      <w:r w:rsidR="00ED7C4B">
        <w:rPr>
          <w:rFonts w:ascii="Times New Roman" w:eastAsia="Times New Roman" w:hAnsi="Times New Roman" w:cs="Times New Roman"/>
          <w:b/>
        </w:rPr>
        <w:t>24 Cms X 17.5 Cms</w:t>
      </w:r>
    </w:p>
    <w:p w:rsidR="006E69A8" w:rsidRPr="006E69A8" w:rsidRDefault="00ED7C4B" w:rsidP="00333B87">
      <w:pPr>
        <w:numPr>
          <w:ilvl w:val="0"/>
          <w:numId w:val="1"/>
        </w:numPr>
        <w:tabs>
          <w:tab w:val="left" w:pos="3780"/>
        </w:tabs>
        <w:spacing w:after="0" w:line="248" w:lineRule="auto"/>
        <w:ind w:right="613" w:hanging="720"/>
        <w:jc w:val="both"/>
      </w:pPr>
      <w:r w:rsidRPr="006F35C6">
        <w:rPr>
          <w:rFonts w:ascii="Times New Roman" w:eastAsia="Times New Roman" w:hAnsi="Times New Roman" w:cs="Times New Roman"/>
        </w:rPr>
        <w:t xml:space="preserve">No of Pages        </w:t>
      </w:r>
      <w:r w:rsidR="006E69A8">
        <w:rPr>
          <w:rFonts w:ascii="Times New Roman" w:eastAsia="Times New Roman" w:hAnsi="Times New Roman" w:cs="Times New Roman"/>
        </w:rPr>
        <w:tab/>
      </w:r>
      <w:r w:rsidRPr="006F35C6">
        <w:rPr>
          <w:rFonts w:ascii="Times New Roman" w:eastAsia="Times New Roman" w:hAnsi="Times New Roman" w:cs="Times New Roman"/>
        </w:rPr>
        <w:t xml:space="preserve">:  </w:t>
      </w:r>
      <w:r w:rsidRPr="006F35C6">
        <w:rPr>
          <w:rFonts w:ascii="Times New Roman" w:eastAsia="Times New Roman" w:hAnsi="Times New Roman" w:cs="Times New Roman"/>
          <w:b/>
        </w:rPr>
        <w:t xml:space="preserve">Approx. </w:t>
      </w:r>
      <w:r w:rsidR="006D52FF">
        <w:rPr>
          <w:rFonts w:ascii="Times New Roman" w:eastAsia="Times New Roman" w:hAnsi="Times New Roman" w:cs="Times New Roman"/>
          <w:b/>
        </w:rPr>
        <w:t>10</w:t>
      </w:r>
      <w:r w:rsidRPr="00A36754">
        <w:rPr>
          <w:rFonts w:ascii="Times New Roman" w:eastAsia="Times New Roman" w:hAnsi="Times New Roman" w:cs="Times New Roman"/>
          <w:b/>
        </w:rPr>
        <w:t>0</w:t>
      </w:r>
      <w:r w:rsidRPr="006F35C6">
        <w:rPr>
          <w:rFonts w:ascii="Times New Roman" w:eastAsia="Times New Roman" w:hAnsi="Times New Roman" w:cs="Times New Roman"/>
          <w:b/>
        </w:rPr>
        <w:t xml:space="preserve"> pages each in English &amp; Hindi (Number of </w:t>
      </w:r>
    </w:p>
    <w:p w:rsidR="00A77807" w:rsidRDefault="006E69A8" w:rsidP="00333B87">
      <w:pPr>
        <w:tabs>
          <w:tab w:val="left" w:pos="3780"/>
        </w:tabs>
        <w:spacing w:after="0" w:line="248" w:lineRule="auto"/>
        <w:ind w:left="1425" w:right="613"/>
        <w:jc w:val="both"/>
      </w:pPr>
      <w:r>
        <w:rPr>
          <w:rFonts w:ascii="Times New Roman" w:eastAsia="Times New Roman" w:hAnsi="Times New Roman" w:cs="Times New Roman"/>
          <w:b/>
        </w:rPr>
        <w:tab/>
        <w:t xml:space="preserve">pages can </w:t>
      </w:r>
      <w:r w:rsidR="00ED7C4B" w:rsidRPr="006F35C6">
        <w:rPr>
          <w:rFonts w:ascii="Times New Roman" w:eastAsia="Times New Roman" w:hAnsi="Times New Roman" w:cs="Times New Roman"/>
          <w:b/>
        </w:rPr>
        <w:t>increase or decrease)</w:t>
      </w:r>
    </w:p>
    <w:p w:rsidR="00A77807" w:rsidRDefault="00ED7C4B" w:rsidP="00333B87">
      <w:pPr>
        <w:numPr>
          <w:ilvl w:val="0"/>
          <w:numId w:val="1"/>
        </w:numPr>
        <w:tabs>
          <w:tab w:val="left" w:pos="3780"/>
          <w:tab w:val="left" w:pos="3870"/>
        </w:tabs>
        <w:spacing w:after="0" w:line="248" w:lineRule="auto"/>
        <w:ind w:right="151" w:hanging="720"/>
        <w:jc w:val="both"/>
      </w:pPr>
      <w:r>
        <w:rPr>
          <w:rFonts w:ascii="Times New Roman" w:eastAsia="Times New Roman" w:hAnsi="Times New Roman" w:cs="Times New Roman"/>
        </w:rPr>
        <w:t xml:space="preserve">Method of Production </w:t>
      </w:r>
      <w:r w:rsidR="006E69A8">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b/>
        </w:rPr>
        <w:t>Offset printing in four colour</w:t>
      </w:r>
      <w:r>
        <w:rPr>
          <w:rFonts w:ascii="Times New Roman" w:eastAsia="Times New Roman" w:hAnsi="Times New Roman" w:cs="Times New Roman"/>
        </w:rPr>
        <w:t>.</w:t>
      </w:r>
    </w:p>
    <w:p w:rsidR="006F35C6" w:rsidRPr="006F35C6" w:rsidRDefault="00ED7C4B" w:rsidP="00333B87">
      <w:pPr>
        <w:numPr>
          <w:ilvl w:val="0"/>
          <w:numId w:val="1"/>
        </w:numPr>
        <w:tabs>
          <w:tab w:val="left" w:pos="3780"/>
        </w:tabs>
        <w:spacing w:after="15" w:line="248" w:lineRule="auto"/>
        <w:ind w:right="151" w:hanging="720"/>
        <w:jc w:val="both"/>
      </w:pPr>
      <w:r>
        <w:rPr>
          <w:rFonts w:ascii="Times New Roman" w:eastAsia="Times New Roman" w:hAnsi="Times New Roman" w:cs="Times New Roman"/>
        </w:rPr>
        <w:t xml:space="preserve">No. of colours to be used </w:t>
      </w:r>
      <w:r w:rsidR="006E69A8">
        <w:rPr>
          <w:rFonts w:ascii="Times New Roman" w:eastAsia="Times New Roman" w:hAnsi="Times New Roman" w:cs="Times New Roman"/>
        </w:rPr>
        <w:tab/>
      </w:r>
      <w:r>
        <w:rPr>
          <w:rFonts w:ascii="Times New Roman" w:eastAsia="Times New Roman" w:hAnsi="Times New Roman" w:cs="Times New Roman"/>
          <w:b/>
        </w:rPr>
        <w:t xml:space="preserve">Four colour job </w:t>
      </w:r>
      <w:r w:rsidR="006F35C6">
        <w:rPr>
          <w:rFonts w:ascii="Times New Roman" w:eastAsia="Times New Roman" w:hAnsi="Times New Roman" w:cs="Times New Roman"/>
          <w:b/>
        </w:rPr>
        <w:t xml:space="preserve">for both outside covers and </w:t>
      </w:r>
      <w:r w:rsidRPr="006F35C6">
        <w:rPr>
          <w:rFonts w:ascii="Times New Roman" w:eastAsia="Times New Roman" w:hAnsi="Times New Roman" w:cs="Times New Roman"/>
          <w:b/>
        </w:rPr>
        <w:t xml:space="preserve">inside pages </w:t>
      </w:r>
    </w:p>
    <w:p w:rsidR="006E69A8" w:rsidRDefault="00ED7C4B" w:rsidP="00333B87">
      <w:pPr>
        <w:tabs>
          <w:tab w:val="left" w:pos="3780"/>
        </w:tabs>
        <w:spacing w:after="15" w:line="248" w:lineRule="auto"/>
        <w:ind w:left="3600" w:right="151"/>
        <w:jc w:val="both"/>
        <w:rPr>
          <w:rFonts w:ascii="Times New Roman" w:eastAsia="Times New Roman" w:hAnsi="Times New Roman" w:cs="Times New Roman"/>
          <w:b/>
        </w:rPr>
      </w:pPr>
      <w:r w:rsidRPr="006F35C6">
        <w:rPr>
          <w:rFonts w:ascii="Times New Roman" w:eastAsia="Times New Roman" w:hAnsi="Times New Roman" w:cs="Times New Roman"/>
          <w:b/>
        </w:rPr>
        <w:t>containing Photographs, Charts &amp; Graphs</w:t>
      </w:r>
      <w:r w:rsidR="002B0677">
        <w:rPr>
          <w:rFonts w:ascii="Times New Roman" w:eastAsia="Times New Roman" w:hAnsi="Times New Roman" w:cs="Times New Roman"/>
          <w:b/>
        </w:rPr>
        <w:t xml:space="preserve"> </w:t>
      </w:r>
      <w:r w:rsidR="006F35C6">
        <w:rPr>
          <w:rFonts w:ascii="Times New Roman" w:eastAsia="Times New Roman" w:hAnsi="Times New Roman" w:cs="Times New Roman"/>
          <w:b/>
        </w:rPr>
        <w:t>etc</w:t>
      </w:r>
      <w:r w:rsidRPr="006F35C6">
        <w:rPr>
          <w:rFonts w:ascii="Times New Roman" w:eastAsia="Times New Roman" w:hAnsi="Times New Roman" w:cs="Times New Roman"/>
          <w:b/>
        </w:rPr>
        <w:t xml:space="preserve"> (No. of pages </w:t>
      </w:r>
    </w:p>
    <w:p w:rsidR="00A77807" w:rsidRDefault="006E69A8" w:rsidP="00333B87">
      <w:pPr>
        <w:tabs>
          <w:tab w:val="left" w:pos="3780"/>
        </w:tabs>
        <w:spacing w:after="15" w:line="248" w:lineRule="auto"/>
        <w:ind w:left="3600" w:right="151"/>
        <w:jc w:val="both"/>
      </w:pPr>
      <w:r>
        <w:rPr>
          <w:rFonts w:ascii="Times New Roman" w:eastAsia="Times New Roman" w:hAnsi="Times New Roman" w:cs="Times New Roman"/>
          <w:b/>
        </w:rPr>
        <w:t>may</w:t>
      </w:r>
      <w:r w:rsidR="002B0677">
        <w:rPr>
          <w:rFonts w:ascii="Times New Roman" w:eastAsia="Times New Roman" w:hAnsi="Times New Roman" w:cs="Times New Roman"/>
          <w:b/>
        </w:rPr>
        <w:t xml:space="preserve"> </w:t>
      </w:r>
      <w:r w:rsidR="00ED7C4B" w:rsidRPr="006F35C6">
        <w:rPr>
          <w:rFonts w:ascii="Times New Roman" w:eastAsia="Times New Roman" w:hAnsi="Times New Roman" w:cs="Times New Roman"/>
          <w:b/>
        </w:rPr>
        <w:t>increase or decrease).</w:t>
      </w:r>
    </w:p>
    <w:p w:rsidR="00A77807" w:rsidRDefault="006E69A8" w:rsidP="00333B87">
      <w:pPr>
        <w:numPr>
          <w:ilvl w:val="0"/>
          <w:numId w:val="1"/>
        </w:numPr>
        <w:tabs>
          <w:tab w:val="left" w:pos="3780"/>
        </w:tabs>
        <w:spacing w:after="0" w:line="248" w:lineRule="auto"/>
        <w:ind w:right="151" w:hanging="720"/>
        <w:jc w:val="both"/>
      </w:pPr>
      <w:r>
        <w:rPr>
          <w:rFonts w:ascii="Times New Roman" w:eastAsia="Times New Roman" w:hAnsi="Times New Roman" w:cs="Times New Roman"/>
        </w:rPr>
        <w:t xml:space="preserve">Art work and Design </w:t>
      </w:r>
      <w:r>
        <w:rPr>
          <w:rFonts w:ascii="Times New Roman" w:eastAsia="Times New Roman" w:hAnsi="Times New Roman" w:cs="Times New Roman"/>
        </w:rPr>
        <w:tab/>
      </w:r>
      <w:r w:rsidR="00ED7C4B">
        <w:rPr>
          <w:rFonts w:ascii="Times New Roman" w:eastAsia="Times New Roman" w:hAnsi="Times New Roman" w:cs="Times New Roman"/>
        </w:rPr>
        <w:t>:</w:t>
      </w:r>
      <w:r w:rsidR="006F35C6" w:rsidRPr="006F35C6">
        <w:rPr>
          <w:rFonts w:ascii="Times New Roman" w:eastAsia="Times New Roman" w:hAnsi="Times New Roman" w:cs="Times New Roman"/>
          <w:b/>
        </w:rPr>
        <w:t>i)</w:t>
      </w:r>
      <w:r w:rsidR="00ED7C4B">
        <w:rPr>
          <w:rFonts w:ascii="Times New Roman" w:eastAsia="Times New Roman" w:hAnsi="Times New Roman" w:cs="Times New Roman"/>
          <w:b/>
        </w:rPr>
        <w:t xml:space="preserve"> to be prepared by the Printer under guidance of this office. </w:t>
      </w:r>
    </w:p>
    <w:p w:rsidR="00A77807" w:rsidRPr="002B0677" w:rsidRDefault="00ED7C4B" w:rsidP="002B0677">
      <w:pPr>
        <w:tabs>
          <w:tab w:val="left" w:pos="3780"/>
        </w:tabs>
        <w:spacing w:after="0" w:line="248" w:lineRule="auto"/>
        <w:ind w:left="715" w:right="198" w:hanging="10"/>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ii) Artwork for various chart</w:t>
      </w:r>
      <w:r w:rsidR="002B0677">
        <w:rPr>
          <w:rFonts w:ascii="Times New Roman" w:eastAsia="Times New Roman" w:hAnsi="Times New Roman" w:cs="Times New Roman"/>
          <w:b/>
        </w:rPr>
        <w:t>s and graphs willbe prepared by</w:t>
      </w:r>
      <w:r w:rsidR="006F35C6">
        <w:rPr>
          <w:rFonts w:ascii="Times New Roman" w:eastAsia="Times New Roman" w:hAnsi="Times New Roman" w:cs="Times New Roman"/>
          <w:b/>
        </w:rPr>
        <w:tab/>
      </w:r>
      <w:r>
        <w:rPr>
          <w:rFonts w:ascii="Times New Roman" w:eastAsia="Times New Roman" w:hAnsi="Times New Roman" w:cs="Times New Roman"/>
          <w:b/>
        </w:rPr>
        <w:t xml:space="preserve">the Printer. </w:t>
      </w:r>
      <w:r>
        <w:rPr>
          <w:rFonts w:ascii="Times New Roman" w:eastAsia="Times New Roman" w:hAnsi="Times New Roman" w:cs="Times New Roman"/>
          <w:b/>
        </w:rPr>
        <w:tab/>
      </w:r>
    </w:p>
    <w:p w:rsidR="006F35C6" w:rsidRPr="006F35C6" w:rsidRDefault="00ED7C4B" w:rsidP="00333B87">
      <w:pPr>
        <w:numPr>
          <w:ilvl w:val="0"/>
          <w:numId w:val="1"/>
        </w:numPr>
        <w:tabs>
          <w:tab w:val="left" w:pos="3780"/>
        </w:tabs>
        <w:spacing w:after="15" w:line="248" w:lineRule="auto"/>
        <w:ind w:right="151" w:hanging="720"/>
        <w:jc w:val="both"/>
      </w:pPr>
      <w:r>
        <w:rPr>
          <w:rFonts w:ascii="Times New Roman" w:eastAsia="Times New Roman" w:hAnsi="Times New Roman" w:cs="Times New Roman"/>
        </w:rPr>
        <w:t xml:space="preserve">Size of body type, style of : </w:t>
      </w:r>
      <w:r>
        <w:rPr>
          <w:rFonts w:ascii="Times New Roman" w:eastAsia="Times New Roman" w:hAnsi="Times New Roman" w:cs="Times New Roman"/>
          <w:b/>
        </w:rPr>
        <w:t>8 to 10 points or as per instructions</w:t>
      </w:r>
      <w:r>
        <w:rPr>
          <w:rFonts w:ascii="Times New Roman" w:eastAsia="Times New Roman" w:hAnsi="Times New Roman" w:cs="Times New Roman"/>
        </w:rPr>
        <w:tab/>
      </w:r>
    </w:p>
    <w:p w:rsidR="00A77807" w:rsidRDefault="00ED2F35" w:rsidP="00333B87">
      <w:pPr>
        <w:numPr>
          <w:ilvl w:val="0"/>
          <w:numId w:val="1"/>
        </w:numPr>
        <w:tabs>
          <w:tab w:val="left" w:pos="3780"/>
        </w:tabs>
        <w:spacing w:after="15" w:line="248" w:lineRule="auto"/>
        <w:ind w:right="151" w:hanging="720"/>
        <w:jc w:val="both"/>
      </w:pPr>
      <w:r>
        <w:rPr>
          <w:rFonts w:ascii="Times New Roman" w:eastAsia="Times New Roman" w:hAnsi="Times New Roman" w:cs="Times New Roman"/>
        </w:rPr>
        <w:t>P</w:t>
      </w:r>
      <w:r w:rsidR="00ED7C4B">
        <w:rPr>
          <w:rFonts w:ascii="Times New Roman" w:eastAsia="Times New Roman" w:hAnsi="Times New Roman" w:cs="Times New Roman"/>
        </w:rPr>
        <w:t xml:space="preserve">rinting and general layout  </w:t>
      </w:r>
      <w:r w:rsidR="00ED7C4B">
        <w:rPr>
          <w:rFonts w:ascii="Times New Roman" w:eastAsia="Times New Roman" w:hAnsi="Times New Roman" w:cs="Times New Roman"/>
          <w:b/>
        </w:rPr>
        <w:t xml:space="preserve">on manuscripts. </w:t>
      </w:r>
    </w:p>
    <w:p w:rsidR="00A77807" w:rsidRDefault="00ED7C4B" w:rsidP="00333B87">
      <w:pPr>
        <w:numPr>
          <w:ilvl w:val="0"/>
          <w:numId w:val="1"/>
        </w:numPr>
        <w:tabs>
          <w:tab w:val="left" w:pos="3780"/>
        </w:tabs>
        <w:spacing w:after="15" w:line="248" w:lineRule="auto"/>
        <w:ind w:right="151" w:hanging="720"/>
        <w:jc w:val="both"/>
      </w:pPr>
      <w:r>
        <w:rPr>
          <w:rFonts w:ascii="Times New Roman" w:eastAsia="Times New Roman" w:hAnsi="Times New Roman" w:cs="Times New Roman"/>
        </w:rPr>
        <w:t xml:space="preserve">Style of binding </w:t>
      </w:r>
      <w:r>
        <w:rPr>
          <w:rFonts w:ascii="Times New Roman" w:eastAsia="Times New Roman" w:hAnsi="Times New Roman" w:cs="Times New Roman"/>
        </w:rPr>
        <w:tab/>
        <w:t>:</w:t>
      </w:r>
      <w:r>
        <w:rPr>
          <w:rFonts w:ascii="Times New Roman" w:eastAsia="Times New Roman" w:hAnsi="Times New Roman" w:cs="Times New Roman"/>
          <w:b/>
        </w:rPr>
        <w:t xml:space="preserve"> As per sample.</w:t>
      </w:r>
    </w:p>
    <w:p w:rsidR="00A77807" w:rsidRDefault="00ED7C4B" w:rsidP="00EB3E7C">
      <w:pPr>
        <w:numPr>
          <w:ilvl w:val="0"/>
          <w:numId w:val="1"/>
        </w:numPr>
        <w:spacing w:after="0"/>
        <w:ind w:right="151" w:hanging="720"/>
        <w:jc w:val="both"/>
      </w:pPr>
      <w:r>
        <w:rPr>
          <w:rFonts w:ascii="Times New Roman" w:eastAsia="Times New Roman" w:hAnsi="Times New Roman" w:cs="Times New Roman"/>
          <w:b/>
          <w:u w:val="single" w:color="000000"/>
        </w:rPr>
        <w:t>Paper and its quality</w:t>
      </w:r>
      <w:r>
        <w:rPr>
          <w:rFonts w:ascii="Times New Roman" w:eastAsia="Times New Roman" w:hAnsi="Times New Roman" w:cs="Times New Roman"/>
        </w:rPr>
        <w:t xml:space="preserve"> : </w:t>
      </w:r>
      <w:r>
        <w:rPr>
          <w:rFonts w:ascii="Times New Roman" w:eastAsia="Times New Roman" w:hAnsi="Times New Roman" w:cs="Times New Roman"/>
        </w:rPr>
        <w:tab/>
      </w:r>
    </w:p>
    <w:p w:rsidR="002F6886" w:rsidRPr="002F6886" w:rsidRDefault="002F6886" w:rsidP="002F6886">
      <w:pPr>
        <w:pStyle w:val="ListParagraph"/>
        <w:numPr>
          <w:ilvl w:val="0"/>
          <w:numId w:val="12"/>
        </w:numPr>
        <w:spacing w:after="0" w:line="248" w:lineRule="auto"/>
        <w:ind w:right="969"/>
        <w:jc w:val="both"/>
      </w:pPr>
      <w:r>
        <w:rPr>
          <w:rFonts w:ascii="Times New Roman" w:eastAsia="Times New Roman" w:hAnsi="Times New Roman" w:cs="Times New Roman"/>
        </w:rPr>
        <w:t>For inside colour pages</w:t>
      </w:r>
      <w:r w:rsidR="00ED7C4B" w:rsidRPr="002F6886">
        <w:rPr>
          <w:rFonts w:ascii="Times New Roman" w:eastAsia="Times New Roman" w:hAnsi="Times New Roman" w:cs="Times New Roman"/>
        </w:rPr>
        <w:t xml:space="preserve"> :   </w:t>
      </w:r>
      <w:r w:rsidR="00ED7C4B" w:rsidRPr="002F6886">
        <w:rPr>
          <w:rFonts w:ascii="Times New Roman" w:eastAsia="Times New Roman" w:hAnsi="Times New Roman" w:cs="Times New Roman"/>
          <w:b/>
        </w:rPr>
        <w:t>Art paper of 1</w:t>
      </w:r>
      <w:r>
        <w:rPr>
          <w:rFonts w:ascii="Times New Roman" w:eastAsia="Times New Roman" w:hAnsi="Times New Roman" w:cs="Times New Roman"/>
          <w:b/>
        </w:rPr>
        <w:t>3</w:t>
      </w:r>
      <w:r w:rsidR="00ED7C4B" w:rsidRPr="002F6886">
        <w:rPr>
          <w:rFonts w:ascii="Times New Roman" w:eastAsia="Times New Roman" w:hAnsi="Times New Roman" w:cs="Times New Roman"/>
          <w:b/>
        </w:rPr>
        <w:t xml:space="preserve">0 GSM </w:t>
      </w:r>
    </w:p>
    <w:p w:rsidR="00A77807" w:rsidRDefault="00ED7C4B" w:rsidP="002F6886">
      <w:pPr>
        <w:pStyle w:val="ListParagraph"/>
        <w:numPr>
          <w:ilvl w:val="0"/>
          <w:numId w:val="12"/>
        </w:numPr>
        <w:spacing w:after="0" w:line="248" w:lineRule="auto"/>
        <w:ind w:right="969"/>
        <w:jc w:val="both"/>
      </w:pPr>
      <w:r w:rsidRPr="002F6886">
        <w:rPr>
          <w:rFonts w:ascii="Times New Roman" w:eastAsia="Times New Roman" w:hAnsi="Times New Roman" w:cs="Times New Roman"/>
        </w:rPr>
        <w:tab/>
        <w:t xml:space="preserve">For front &amp; back covers :   </w:t>
      </w:r>
      <w:r w:rsidRPr="002F6886">
        <w:rPr>
          <w:rFonts w:ascii="Times New Roman" w:eastAsia="Times New Roman" w:hAnsi="Times New Roman" w:cs="Times New Roman"/>
          <w:b/>
        </w:rPr>
        <w:t xml:space="preserve">Imported Art Card of </w:t>
      </w:r>
      <w:r w:rsidR="002F6886">
        <w:rPr>
          <w:rFonts w:ascii="Times New Roman" w:eastAsia="Times New Roman" w:hAnsi="Times New Roman" w:cs="Times New Roman"/>
          <w:b/>
        </w:rPr>
        <w:t>30</w:t>
      </w:r>
      <w:r w:rsidRPr="002F6886">
        <w:rPr>
          <w:rFonts w:ascii="Times New Roman" w:eastAsia="Times New Roman" w:hAnsi="Times New Roman" w:cs="Times New Roman"/>
          <w:b/>
        </w:rPr>
        <w:t>0 GSM with lamination</w:t>
      </w:r>
    </w:p>
    <w:p w:rsidR="00A77807" w:rsidRDefault="00A77807" w:rsidP="00EB3E7C">
      <w:pPr>
        <w:spacing w:after="0"/>
        <w:ind w:left="720"/>
        <w:jc w:val="both"/>
      </w:pPr>
    </w:p>
    <w:p w:rsidR="00A77807" w:rsidRDefault="00ED7C4B" w:rsidP="00EB3E7C">
      <w:pPr>
        <w:spacing w:after="0"/>
        <w:ind w:left="715" w:hanging="10"/>
        <w:jc w:val="both"/>
      </w:pPr>
      <w:r>
        <w:rPr>
          <w:rFonts w:ascii="Times New Roman" w:eastAsia="Times New Roman" w:hAnsi="Times New Roman" w:cs="Times New Roman"/>
          <w:b/>
          <w:u w:val="single" w:color="000000"/>
        </w:rPr>
        <w:t>Special Instructions</w:t>
      </w:r>
      <w:r>
        <w:rPr>
          <w:rFonts w:ascii="Times New Roman" w:eastAsia="Times New Roman" w:hAnsi="Times New Roman" w:cs="Times New Roman"/>
        </w:rPr>
        <w:t xml:space="preserve">: - </w:t>
      </w:r>
    </w:p>
    <w:p w:rsidR="00A77807" w:rsidRDefault="00A77807" w:rsidP="00EB3E7C">
      <w:pPr>
        <w:spacing w:after="0"/>
        <w:ind w:left="720"/>
        <w:jc w:val="both"/>
      </w:pPr>
    </w:p>
    <w:p w:rsidR="002F6886" w:rsidRDefault="00ED7C4B" w:rsidP="002F6886">
      <w:pPr>
        <w:numPr>
          <w:ilvl w:val="0"/>
          <w:numId w:val="2"/>
        </w:numPr>
        <w:spacing w:after="15" w:line="248" w:lineRule="auto"/>
        <w:ind w:hanging="360"/>
        <w:jc w:val="both"/>
      </w:pPr>
      <w:r>
        <w:rPr>
          <w:rFonts w:ascii="Times New Roman" w:eastAsia="Times New Roman" w:hAnsi="Times New Roman" w:cs="Times New Roman"/>
        </w:rPr>
        <w:t xml:space="preserve">Printed copies are required to be delivered within </w:t>
      </w:r>
      <w:r>
        <w:rPr>
          <w:rFonts w:ascii="Times New Roman" w:eastAsia="Times New Roman" w:hAnsi="Times New Roman" w:cs="Times New Roman"/>
          <w:b/>
        </w:rPr>
        <w:t>7-10 days</w:t>
      </w:r>
      <w:r>
        <w:rPr>
          <w:rFonts w:ascii="Times New Roman" w:eastAsia="Times New Roman" w:hAnsi="Times New Roman" w:cs="Times New Roman"/>
        </w:rPr>
        <w:t xml:space="preserve"> or earlier after the date of receipt of corrected proof pages. </w:t>
      </w:r>
    </w:p>
    <w:p w:rsidR="002F6886" w:rsidRDefault="002B0677" w:rsidP="002F6886">
      <w:pPr>
        <w:numPr>
          <w:ilvl w:val="0"/>
          <w:numId w:val="2"/>
        </w:numPr>
        <w:spacing w:after="15" w:line="248" w:lineRule="auto"/>
        <w:ind w:hanging="360"/>
        <w:jc w:val="both"/>
      </w:pPr>
      <w:r w:rsidRPr="002F6886">
        <w:rPr>
          <w:rFonts w:ascii="Times New Roman" w:eastAsia="Times New Roman" w:hAnsi="Times New Roman" w:cs="Times New Roman"/>
        </w:rPr>
        <w:t>Very</w:t>
      </w:r>
      <w:r w:rsidR="00ED7C4B" w:rsidRPr="002F6886">
        <w:rPr>
          <w:rFonts w:ascii="Times New Roman" w:eastAsia="Times New Roman" w:hAnsi="Times New Roman" w:cs="Times New Roman"/>
        </w:rPr>
        <w:t xml:space="preserve"> high quality of printing is required.  The work done in slipshod manner will not be accepted. </w:t>
      </w:r>
    </w:p>
    <w:p w:rsidR="002F6886" w:rsidRPr="002F6886" w:rsidRDefault="00ED7C4B" w:rsidP="007F1E8C">
      <w:pPr>
        <w:numPr>
          <w:ilvl w:val="0"/>
          <w:numId w:val="2"/>
        </w:numPr>
        <w:spacing w:after="6" w:line="248" w:lineRule="auto"/>
        <w:ind w:hanging="360"/>
        <w:jc w:val="both"/>
      </w:pPr>
      <w:r w:rsidRPr="002F6886">
        <w:rPr>
          <w:rFonts w:ascii="Times New Roman" w:eastAsia="Times New Roman" w:hAnsi="Times New Roman" w:cs="Times New Roman"/>
        </w:rPr>
        <w:t xml:space="preserve">The report is required to be printed as per the specimen to be provided by this </w:t>
      </w:r>
      <w:r w:rsidR="007E7496">
        <w:rPr>
          <w:rFonts w:ascii="Times New Roman" w:eastAsia="Times New Roman" w:hAnsi="Times New Roman" w:cs="Times New Roman"/>
        </w:rPr>
        <w:t>University</w:t>
      </w:r>
      <w:r w:rsidRPr="002F6886">
        <w:rPr>
          <w:rFonts w:ascii="Times New Roman" w:eastAsia="Times New Roman" w:hAnsi="Times New Roman" w:cs="Times New Roman"/>
        </w:rPr>
        <w:t xml:space="preserve"> providing adequate space/scope for box-tables, diagrams etc. </w:t>
      </w:r>
    </w:p>
    <w:p w:rsidR="00A77807" w:rsidRPr="002F6886" w:rsidRDefault="002F6886" w:rsidP="007F1E8C">
      <w:pPr>
        <w:numPr>
          <w:ilvl w:val="0"/>
          <w:numId w:val="2"/>
        </w:numPr>
        <w:spacing w:after="6" w:line="248" w:lineRule="auto"/>
        <w:ind w:hanging="360"/>
        <w:jc w:val="both"/>
      </w:pPr>
      <w:r>
        <w:rPr>
          <w:rFonts w:ascii="Times New Roman" w:eastAsia="Times New Roman" w:hAnsi="Times New Roman" w:cs="Times New Roman"/>
          <w:sz w:val="24"/>
        </w:rPr>
        <w:t>CD</w:t>
      </w:r>
      <w:r w:rsidR="00ED7C4B" w:rsidRPr="002F6886">
        <w:rPr>
          <w:rFonts w:ascii="Times New Roman" w:eastAsia="Times New Roman" w:hAnsi="Times New Roman" w:cs="Times New Roman"/>
          <w:sz w:val="24"/>
        </w:rPr>
        <w:t xml:space="preserve"> in MS-Word in PDF format (both in English &amp; Hindi) of the full report capable of being uploaded in our Website are to be provided, </w:t>
      </w:r>
      <w:r w:rsidR="00ED7C4B" w:rsidRPr="002F6886">
        <w:rPr>
          <w:rFonts w:ascii="Times New Roman" w:eastAsia="Times New Roman" w:hAnsi="Times New Roman" w:cs="Times New Roman"/>
          <w:b/>
          <w:sz w:val="24"/>
          <w:u w:val="single" w:color="000000"/>
        </w:rPr>
        <w:t>without any extra cost,</w:t>
      </w:r>
      <w:r w:rsidR="00A36754">
        <w:rPr>
          <w:rFonts w:ascii="Times New Roman" w:eastAsia="Times New Roman" w:hAnsi="Times New Roman" w:cs="Times New Roman"/>
          <w:b/>
          <w:sz w:val="24"/>
          <w:u w:val="single" w:color="000000"/>
        </w:rPr>
        <w:t xml:space="preserve"> </w:t>
      </w:r>
      <w:r w:rsidR="00ED7C4B" w:rsidRPr="002F6886">
        <w:rPr>
          <w:rFonts w:ascii="Times New Roman" w:eastAsia="Times New Roman" w:hAnsi="Times New Roman" w:cs="Times New Roman"/>
          <w:b/>
          <w:sz w:val="24"/>
          <w:u w:val="single" w:color="000000"/>
        </w:rPr>
        <w:t>along with the printed copies for putting the Report on the Website of the</w:t>
      </w:r>
      <w:r w:rsidR="00A36754">
        <w:rPr>
          <w:rFonts w:ascii="Times New Roman" w:eastAsia="Times New Roman" w:hAnsi="Times New Roman" w:cs="Times New Roman"/>
          <w:b/>
          <w:sz w:val="24"/>
          <w:u w:val="single" w:color="000000"/>
        </w:rPr>
        <w:t xml:space="preserve"> University</w:t>
      </w:r>
      <w:r w:rsidR="00ED7C4B" w:rsidRPr="002F6886">
        <w:rPr>
          <w:rFonts w:ascii="Times New Roman" w:eastAsia="Times New Roman" w:hAnsi="Times New Roman" w:cs="Times New Roman"/>
          <w:b/>
          <w:sz w:val="24"/>
          <w:u w:val="single" w:color="000000"/>
        </w:rPr>
        <w:t xml:space="preserve">.  Any delay in providing the </w:t>
      </w:r>
      <w:r>
        <w:rPr>
          <w:rFonts w:ascii="Times New Roman" w:eastAsia="Times New Roman" w:hAnsi="Times New Roman" w:cs="Times New Roman"/>
          <w:b/>
          <w:sz w:val="24"/>
          <w:u w:val="single" w:color="000000"/>
        </w:rPr>
        <w:t>CD</w:t>
      </w:r>
      <w:r w:rsidR="00ED7C4B" w:rsidRPr="002F6886">
        <w:rPr>
          <w:rFonts w:ascii="Times New Roman" w:eastAsia="Times New Roman" w:hAnsi="Times New Roman" w:cs="Times New Roman"/>
          <w:b/>
          <w:sz w:val="24"/>
          <w:u w:val="single" w:color="000000"/>
        </w:rPr>
        <w:t xml:space="preserve"> would attract penalty @ Rs.500/-(Rupees five hundred only) per day of delay.</w:t>
      </w:r>
    </w:p>
    <w:p w:rsidR="002F6886" w:rsidRDefault="002F6886" w:rsidP="002F6886">
      <w:pPr>
        <w:spacing w:after="6" w:line="248" w:lineRule="auto"/>
        <w:ind w:left="1440"/>
        <w:jc w:val="both"/>
        <w:rPr>
          <w:rFonts w:ascii="Times New Roman" w:eastAsia="Times New Roman" w:hAnsi="Times New Roman" w:cs="Times New Roman"/>
          <w:sz w:val="24"/>
        </w:rPr>
      </w:pPr>
    </w:p>
    <w:p w:rsidR="002F6886" w:rsidRDefault="002F688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A77807" w:rsidRDefault="00ED7C4B" w:rsidP="007E7496">
      <w:pPr>
        <w:spacing w:after="0"/>
        <w:ind w:left="610" w:hanging="10"/>
        <w:jc w:val="center"/>
      </w:pPr>
      <w:r>
        <w:rPr>
          <w:rFonts w:ascii="Times New Roman" w:eastAsia="Times New Roman" w:hAnsi="Times New Roman" w:cs="Times New Roman"/>
          <w:b/>
          <w:sz w:val="24"/>
          <w:u w:val="single" w:color="000000"/>
        </w:rPr>
        <w:lastRenderedPageBreak/>
        <w:t>SECTION-II</w:t>
      </w:r>
    </w:p>
    <w:p w:rsidR="00A77807" w:rsidRDefault="00A77807" w:rsidP="00EB3E7C">
      <w:pPr>
        <w:spacing w:after="0"/>
        <w:ind w:left="720"/>
        <w:jc w:val="both"/>
      </w:pPr>
    </w:p>
    <w:p w:rsidR="00A77807" w:rsidRDefault="007E7496" w:rsidP="007E7496">
      <w:pPr>
        <w:pStyle w:val="Heading1"/>
        <w:ind w:left="610" w:right="1"/>
      </w:pPr>
      <w:r>
        <w:t>TERMS AND CONDITIONS</w:t>
      </w:r>
    </w:p>
    <w:p w:rsidR="00A77807" w:rsidRDefault="00A77807" w:rsidP="00EB3E7C">
      <w:pPr>
        <w:spacing w:after="0"/>
        <w:ind w:left="720"/>
        <w:jc w:val="both"/>
      </w:pPr>
    </w:p>
    <w:p w:rsidR="00A77807" w:rsidRDefault="00ED7C4B" w:rsidP="00EB3E7C">
      <w:pPr>
        <w:spacing w:after="0"/>
        <w:ind w:left="715" w:hanging="10"/>
        <w:jc w:val="both"/>
      </w:pPr>
      <w:r>
        <w:rPr>
          <w:rFonts w:ascii="Times New Roman" w:eastAsia="Times New Roman" w:hAnsi="Times New Roman" w:cs="Times New Roman"/>
          <w:b/>
          <w:sz w:val="24"/>
        </w:rPr>
        <w:t xml:space="preserve">A.  Qualifying Criteria for participating in the tender.  </w:t>
      </w:r>
    </w:p>
    <w:p w:rsidR="00A77807" w:rsidRDefault="00A77807" w:rsidP="00EB3E7C">
      <w:pPr>
        <w:spacing w:after="0"/>
        <w:ind w:left="720"/>
        <w:jc w:val="both"/>
      </w:pPr>
    </w:p>
    <w:p w:rsidR="00A77807" w:rsidRDefault="00ED7C4B" w:rsidP="00EB3E7C">
      <w:pPr>
        <w:numPr>
          <w:ilvl w:val="0"/>
          <w:numId w:val="3"/>
        </w:numPr>
        <w:spacing w:after="0" w:line="249" w:lineRule="auto"/>
        <w:ind w:right="112" w:hanging="720"/>
        <w:jc w:val="both"/>
      </w:pPr>
      <w:r>
        <w:rPr>
          <w:rFonts w:ascii="Times New Roman" w:eastAsia="Times New Roman" w:hAnsi="Times New Roman" w:cs="Times New Roman"/>
          <w:sz w:val="24"/>
        </w:rPr>
        <w:t xml:space="preserve">Experience of at least two years in the relevant field for printing in the Govt. Ministries/Department/Govt. organizations/PSUs Corporate Sector etc.   </w:t>
      </w:r>
    </w:p>
    <w:p w:rsidR="00A77807" w:rsidRDefault="00ED7C4B" w:rsidP="00EB3E7C">
      <w:pPr>
        <w:numPr>
          <w:ilvl w:val="0"/>
          <w:numId w:val="3"/>
        </w:numPr>
        <w:spacing w:after="0" w:line="249" w:lineRule="auto"/>
        <w:ind w:right="112" w:hanging="720"/>
        <w:jc w:val="both"/>
      </w:pPr>
      <w:r>
        <w:rPr>
          <w:rFonts w:ascii="Times New Roman" w:eastAsia="Times New Roman" w:hAnsi="Times New Roman" w:cs="Times New Roman"/>
          <w:sz w:val="24"/>
        </w:rPr>
        <w:t xml:space="preserve">The total annual turnover of the bidder must be Rs. 10.00 lakhs for the last two financial years.  </w:t>
      </w:r>
    </w:p>
    <w:p w:rsidR="00A77807" w:rsidRDefault="00ED7C4B" w:rsidP="00EB3E7C">
      <w:pPr>
        <w:numPr>
          <w:ilvl w:val="0"/>
          <w:numId w:val="3"/>
        </w:numPr>
        <w:spacing w:after="0" w:line="249" w:lineRule="auto"/>
        <w:ind w:right="112" w:hanging="720"/>
        <w:jc w:val="both"/>
      </w:pPr>
      <w:r>
        <w:rPr>
          <w:rFonts w:ascii="Times New Roman" w:eastAsia="Times New Roman" w:hAnsi="Times New Roman" w:cs="Times New Roman"/>
          <w:sz w:val="24"/>
        </w:rPr>
        <w:t xml:space="preserve">While submitting the tender, the intending tenderer shall have to furnish to this </w:t>
      </w:r>
      <w:r w:rsidR="00C5488E">
        <w:rPr>
          <w:rFonts w:ascii="Times New Roman" w:eastAsia="Times New Roman" w:hAnsi="Times New Roman" w:cs="Times New Roman"/>
          <w:sz w:val="24"/>
        </w:rPr>
        <w:t>University</w:t>
      </w:r>
      <w:r>
        <w:rPr>
          <w:rFonts w:ascii="Times New Roman" w:eastAsia="Times New Roman" w:hAnsi="Times New Roman" w:cs="Times New Roman"/>
          <w:sz w:val="24"/>
        </w:rPr>
        <w:t xml:space="preserve">, the proof of pre-qualification (experience/financial standing/ turnover etc.) as specified.  </w:t>
      </w:r>
    </w:p>
    <w:p w:rsidR="00A77807" w:rsidRDefault="00ED7C4B" w:rsidP="00EB3E7C">
      <w:pPr>
        <w:numPr>
          <w:ilvl w:val="0"/>
          <w:numId w:val="3"/>
        </w:numPr>
        <w:spacing w:after="0" w:line="249" w:lineRule="auto"/>
        <w:ind w:right="112" w:hanging="720"/>
        <w:jc w:val="both"/>
      </w:pPr>
      <w:r>
        <w:rPr>
          <w:rFonts w:ascii="Times New Roman" w:eastAsia="Times New Roman" w:hAnsi="Times New Roman" w:cs="Times New Roman"/>
          <w:sz w:val="24"/>
        </w:rPr>
        <w:t>Tenders must be accompanied with e</w:t>
      </w:r>
      <w:r w:rsidR="009E21F9">
        <w:rPr>
          <w:rFonts w:ascii="Times New Roman" w:eastAsia="Times New Roman" w:hAnsi="Times New Roman" w:cs="Times New Roman"/>
          <w:sz w:val="24"/>
        </w:rPr>
        <w:t>arnest money as specified</w:t>
      </w:r>
      <w:r>
        <w:rPr>
          <w:rFonts w:ascii="Times New Roman" w:eastAsia="Times New Roman" w:hAnsi="Times New Roman" w:cs="Times New Roman"/>
          <w:sz w:val="24"/>
        </w:rPr>
        <w:t xml:space="preserve">.  </w:t>
      </w:r>
    </w:p>
    <w:p w:rsidR="00A77807" w:rsidRDefault="00ED7C4B" w:rsidP="00EB3E7C">
      <w:pPr>
        <w:numPr>
          <w:ilvl w:val="0"/>
          <w:numId w:val="3"/>
        </w:numPr>
        <w:spacing w:after="0" w:line="249" w:lineRule="auto"/>
        <w:ind w:right="112" w:hanging="720"/>
        <w:jc w:val="both"/>
      </w:pPr>
      <w:r>
        <w:rPr>
          <w:rFonts w:ascii="Times New Roman" w:eastAsia="Times New Roman" w:hAnsi="Times New Roman" w:cs="Times New Roman"/>
          <w:sz w:val="24"/>
        </w:rPr>
        <w:t xml:space="preserve">Tender document(s), in original, duly filled in and signed by the tenderer or his authorised representative along with seal on each page.  </w:t>
      </w:r>
    </w:p>
    <w:p w:rsidR="00A77807" w:rsidRDefault="00A77807" w:rsidP="00EB3E7C">
      <w:pPr>
        <w:spacing w:after="0"/>
        <w:ind w:left="720"/>
        <w:jc w:val="both"/>
      </w:pPr>
    </w:p>
    <w:p w:rsidR="00A77807" w:rsidRDefault="00ED7C4B" w:rsidP="00EB3E7C">
      <w:pPr>
        <w:spacing w:after="0"/>
        <w:ind w:left="715" w:hanging="10"/>
        <w:jc w:val="both"/>
      </w:pPr>
      <w:r>
        <w:rPr>
          <w:rFonts w:ascii="Times New Roman" w:eastAsia="Times New Roman" w:hAnsi="Times New Roman" w:cs="Times New Roman"/>
          <w:b/>
          <w:sz w:val="24"/>
        </w:rPr>
        <w:t xml:space="preserve">B.  Settlement of Disputes  </w:t>
      </w:r>
    </w:p>
    <w:p w:rsidR="00A77807" w:rsidRDefault="00A77807" w:rsidP="00EB3E7C">
      <w:pPr>
        <w:spacing w:after="0"/>
        <w:ind w:left="720"/>
        <w:jc w:val="both"/>
      </w:pPr>
    </w:p>
    <w:p w:rsidR="00A77807" w:rsidRDefault="002B0677" w:rsidP="00EB3E7C">
      <w:pPr>
        <w:spacing w:after="0" w:line="249" w:lineRule="auto"/>
        <w:ind w:left="730" w:right="112" w:hanging="10"/>
        <w:jc w:val="both"/>
      </w:pPr>
      <w:r>
        <w:rPr>
          <w:rFonts w:ascii="Times New Roman" w:eastAsia="Times New Roman" w:hAnsi="Times New Roman" w:cs="Times New Roman"/>
          <w:sz w:val="24"/>
        </w:rPr>
        <w:t xml:space="preserve"> </w:t>
      </w:r>
      <w:r w:rsidR="00ED7C4B">
        <w:rPr>
          <w:rFonts w:ascii="Times New Roman" w:eastAsia="Times New Roman" w:hAnsi="Times New Roman" w:cs="Times New Roman"/>
          <w:sz w:val="24"/>
        </w:rPr>
        <w:t xml:space="preserve">In the matter of any disputes, between the parties regarding the terms and conditions, quality of the printed copies of </w:t>
      </w:r>
      <w:r w:rsidR="009E21F9">
        <w:rPr>
          <w:rFonts w:ascii="Times New Roman" w:eastAsia="Times New Roman" w:hAnsi="Times New Roman" w:cs="Times New Roman"/>
          <w:sz w:val="24"/>
        </w:rPr>
        <w:t>Prospectus 201</w:t>
      </w:r>
      <w:r>
        <w:rPr>
          <w:rFonts w:ascii="Times New Roman" w:eastAsia="Times New Roman" w:hAnsi="Times New Roman" w:cs="Times New Roman"/>
          <w:sz w:val="24"/>
        </w:rPr>
        <w:t>7</w:t>
      </w:r>
      <w:r w:rsidR="009E21F9">
        <w:rPr>
          <w:rFonts w:ascii="Times New Roman" w:eastAsia="Times New Roman" w:hAnsi="Times New Roman" w:cs="Times New Roman"/>
          <w:sz w:val="24"/>
        </w:rPr>
        <w:t>-1</w:t>
      </w:r>
      <w:r>
        <w:rPr>
          <w:rFonts w:ascii="Times New Roman" w:eastAsia="Times New Roman" w:hAnsi="Times New Roman" w:cs="Times New Roman"/>
          <w:sz w:val="24"/>
        </w:rPr>
        <w:t xml:space="preserve">8 </w:t>
      </w:r>
      <w:r w:rsidR="00ED7C4B">
        <w:rPr>
          <w:rFonts w:ascii="Times New Roman" w:eastAsia="Times New Roman" w:hAnsi="Times New Roman" w:cs="Times New Roman"/>
          <w:sz w:val="24"/>
        </w:rPr>
        <w:t xml:space="preserve">and execution thereof, the matter shall be amicably resolved through mutual consultation </w:t>
      </w:r>
      <w:r>
        <w:rPr>
          <w:rFonts w:ascii="Times New Roman" w:eastAsia="Times New Roman" w:hAnsi="Times New Roman" w:cs="Times New Roman"/>
          <w:sz w:val="24"/>
        </w:rPr>
        <w:t>within</w:t>
      </w:r>
      <w:r w:rsidR="00ED7C4B">
        <w:rPr>
          <w:rFonts w:ascii="Times New Roman" w:eastAsia="Times New Roman" w:hAnsi="Times New Roman" w:cs="Times New Roman"/>
          <w:sz w:val="24"/>
        </w:rPr>
        <w:t xml:space="preserve"> 21 days. If the same could not be resolved within 21 days than the matter would be referred to an Arbitrator(s) as may be decided by </w:t>
      </w:r>
      <w:r w:rsidR="009E21F9">
        <w:rPr>
          <w:rFonts w:ascii="Times New Roman" w:eastAsia="Times New Roman" w:hAnsi="Times New Roman" w:cs="Times New Roman"/>
          <w:sz w:val="24"/>
        </w:rPr>
        <w:t xml:space="preserve">Higher Authority </w:t>
      </w:r>
      <w:r w:rsidR="00ED7C4B">
        <w:rPr>
          <w:rFonts w:ascii="Times New Roman" w:eastAsia="Times New Roman" w:hAnsi="Times New Roman" w:cs="Times New Roman"/>
          <w:sz w:val="24"/>
        </w:rPr>
        <w:t xml:space="preserve">for arbitration under the Arbitration &amp; conciliation Act, 1996.   The firm shall not question the decision of the arbitrator(s) on the ground that the Arbitrator(s) is/are Government servant(s). The decision of the Arbitrator(s) shall be final and binding on the parties.  </w:t>
      </w:r>
    </w:p>
    <w:p w:rsidR="00A77807" w:rsidRDefault="00A77807" w:rsidP="00EB3E7C">
      <w:pPr>
        <w:spacing w:after="0"/>
        <w:ind w:left="720"/>
        <w:jc w:val="both"/>
      </w:pPr>
    </w:p>
    <w:p w:rsidR="00A77807" w:rsidRDefault="00ED7C4B" w:rsidP="00EB3E7C">
      <w:pPr>
        <w:spacing w:after="0"/>
        <w:ind w:left="715" w:hanging="10"/>
        <w:jc w:val="both"/>
      </w:pPr>
      <w:r>
        <w:rPr>
          <w:rFonts w:ascii="Times New Roman" w:eastAsia="Times New Roman" w:hAnsi="Times New Roman" w:cs="Times New Roman"/>
          <w:b/>
          <w:sz w:val="24"/>
        </w:rPr>
        <w:t xml:space="preserve">D.   Brief terms and conditions:  </w:t>
      </w:r>
    </w:p>
    <w:p w:rsidR="00A77807" w:rsidRDefault="00A77807" w:rsidP="00EB3E7C">
      <w:pPr>
        <w:spacing w:after="0"/>
        <w:ind w:left="720"/>
        <w:jc w:val="both"/>
      </w:pP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Earnest money of Rs. </w:t>
      </w:r>
      <w:r w:rsidR="006D52FF">
        <w:rPr>
          <w:rFonts w:ascii="Times New Roman" w:eastAsia="Times New Roman" w:hAnsi="Times New Roman" w:cs="Times New Roman"/>
          <w:sz w:val="24"/>
        </w:rPr>
        <w:t>12,000</w:t>
      </w:r>
      <w:r>
        <w:rPr>
          <w:rFonts w:ascii="Times New Roman" w:eastAsia="Times New Roman" w:hAnsi="Times New Roman" w:cs="Times New Roman"/>
          <w:sz w:val="24"/>
        </w:rPr>
        <w:t xml:space="preserve">/-  (Rupees </w:t>
      </w:r>
      <w:r w:rsidR="006D52FF">
        <w:rPr>
          <w:rFonts w:ascii="Times New Roman" w:eastAsia="Times New Roman" w:hAnsi="Times New Roman" w:cs="Times New Roman"/>
          <w:sz w:val="24"/>
        </w:rPr>
        <w:t>twelve thousand</w:t>
      </w:r>
      <w:r>
        <w:rPr>
          <w:rFonts w:ascii="Times New Roman" w:eastAsia="Times New Roman" w:hAnsi="Times New Roman" w:cs="Times New Roman"/>
          <w:sz w:val="24"/>
        </w:rPr>
        <w:t xml:space="preserve"> only) through a demand draft on any scheduled bank drawn in favour of </w:t>
      </w:r>
      <w:r w:rsidR="009E21F9">
        <w:rPr>
          <w:rFonts w:ascii="Times New Roman" w:eastAsia="Times New Roman" w:hAnsi="Times New Roman" w:cs="Times New Roman"/>
          <w:sz w:val="24"/>
        </w:rPr>
        <w:t>Central University of Haryana, Jant-Pali, Mahendergarh</w:t>
      </w:r>
      <w:r>
        <w:rPr>
          <w:rFonts w:ascii="Times New Roman" w:eastAsia="Times New Roman" w:hAnsi="Times New Roman" w:cs="Times New Roman"/>
          <w:sz w:val="24"/>
        </w:rPr>
        <w:t xml:space="preserve"> must accompany the quotation.  Quotation received without earnest money will not be considered.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The EMD is valid for a period of 45 days beyond the final tender validity period.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The EMD of a tenderer will be forfeited, if the tenderer withdraws or amends its tender or impairs or derogates from the tender in any respect within the period of validity of its tender.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If the successful tenderer fails to furnish the required performance security within the specified period, its EMD will be forfeited.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EMD of all the unsuccessful  tendreres will be returned to them without interest whatsoever, at the earliest after expiry of the final tender  validity period but not later than 30 days after conclusion of the contract.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EMD of the successful ternderer would be returned without any interest after the receipt of performance security.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The rate must be quoted on comprehensive basis of all items.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t xml:space="preserve">TDS and other taxes as applicable will be deducted from each bill.                         </w:t>
      </w:r>
    </w:p>
    <w:p w:rsidR="00A77807" w:rsidRDefault="00ED7C4B" w:rsidP="00EB3E7C">
      <w:pPr>
        <w:numPr>
          <w:ilvl w:val="2"/>
          <w:numId w:val="4"/>
        </w:numPr>
        <w:spacing w:after="0" w:line="249" w:lineRule="auto"/>
        <w:ind w:left="724" w:right="112" w:hanging="379"/>
        <w:jc w:val="both"/>
      </w:pPr>
      <w:r>
        <w:rPr>
          <w:rFonts w:ascii="Times New Roman" w:eastAsia="Times New Roman" w:hAnsi="Times New Roman" w:cs="Times New Roman"/>
          <w:sz w:val="24"/>
        </w:rPr>
        <w:lastRenderedPageBreak/>
        <w:t xml:space="preserve">Any deviation will be considered as breach of contract and will be dealt accordingly.  Any delay in execution of the contract will entail a penalty to be decided by Head of Office. The decision of Head of Office will be final in such cases.  </w:t>
      </w:r>
    </w:p>
    <w:p w:rsidR="00A77807" w:rsidRDefault="00ED7C4B" w:rsidP="009E21F9">
      <w:pPr>
        <w:numPr>
          <w:ilvl w:val="1"/>
          <w:numId w:val="3"/>
        </w:numPr>
        <w:spacing w:after="0" w:line="249" w:lineRule="auto"/>
        <w:ind w:right="112" w:hanging="445"/>
        <w:jc w:val="both"/>
      </w:pPr>
      <w:r>
        <w:rPr>
          <w:rFonts w:ascii="Times New Roman" w:eastAsia="Times New Roman" w:hAnsi="Times New Roman" w:cs="Times New Roman"/>
          <w:sz w:val="24"/>
        </w:rPr>
        <w:t xml:space="preserve">The </w:t>
      </w:r>
      <w:r w:rsidR="007F1E8C">
        <w:rPr>
          <w:rFonts w:ascii="Times New Roman" w:eastAsia="Times New Roman" w:hAnsi="Times New Roman" w:cs="Times New Roman"/>
          <w:sz w:val="24"/>
        </w:rPr>
        <w:t>University</w:t>
      </w:r>
      <w:r>
        <w:rPr>
          <w:rFonts w:ascii="Times New Roman" w:eastAsia="Times New Roman" w:hAnsi="Times New Roman" w:cs="Times New Roman"/>
          <w:sz w:val="24"/>
        </w:rPr>
        <w:t xml:space="preserve"> has all right to reject/accept any/all the tender(s) without assigning any reason.    </w:t>
      </w:r>
    </w:p>
    <w:p w:rsidR="00A77807" w:rsidRDefault="00ED7C4B" w:rsidP="00EB3E7C">
      <w:pPr>
        <w:numPr>
          <w:ilvl w:val="1"/>
          <w:numId w:val="3"/>
        </w:numPr>
        <w:spacing w:after="0" w:line="249" w:lineRule="auto"/>
        <w:ind w:right="112" w:hanging="445"/>
        <w:jc w:val="both"/>
      </w:pPr>
      <w:r>
        <w:rPr>
          <w:rFonts w:ascii="Times New Roman" w:eastAsia="Times New Roman" w:hAnsi="Times New Roman" w:cs="Times New Roman"/>
          <w:sz w:val="24"/>
        </w:rPr>
        <w:t xml:space="preserve">Applications received without complete documents/information shall not be considered.  </w:t>
      </w:r>
    </w:p>
    <w:p w:rsidR="00A77807" w:rsidRDefault="00ED7C4B" w:rsidP="00EB3E7C">
      <w:pPr>
        <w:numPr>
          <w:ilvl w:val="1"/>
          <w:numId w:val="3"/>
        </w:numPr>
        <w:spacing w:after="0" w:line="249" w:lineRule="auto"/>
        <w:ind w:right="112" w:hanging="445"/>
        <w:jc w:val="both"/>
      </w:pPr>
      <w:r>
        <w:rPr>
          <w:rFonts w:ascii="Times New Roman" w:eastAsia="Times New Roman" w:hAnsi="Times New Roman" w:cs="Times New Roman"/>
          <w:sz w:val="24"/>
        </w:rPr>
        <w:t xml:space="preserve">No negotiation will be undertaken with any tenderer.  </w:t>
      </w:r>
    </w:p>
    <w:p w:rsidR="00A77807" w:rsidRDefault="00ED7C4B" w:rsidP="00EB3E7C">
      <w:pPr>
        <w:numPr>
          <w:ilvl w:val="1"/>
          <w:numId w:val="3"/>
        </w:numPr>
        <w:spacing w:after="0" w:line="249" w:lineRule="auto"/>
        <w:ind w:right="112" w:hanging="445"/>
        <w:jc w:val="both"/>
      </w:pPr>
      <w:r>
        <w:rPr>
          <w:rFonts w:ascii="Times New Roman" w:eastAsia="Times New Roman" w:hAnsi="Times New Roman" w:cs="Times New Roman"/>
          <w:sz w:val="24"/>
        </w:rPr>
        <w:t xml:space="preserve">The Performance security deposit @ 5% of the value of work order has to be deposited by the successful bidder within 7 days of the award of the tender.  The Performance security may be furnished in the form of an Account payee, Demand Draft, Fixed Deposit Receipt from a Commercial bank or a Bank Guarantee from a Commercial bank. The said security deposit will be refundable after the successful completion of the contract.  </w:t>
      </w:r>
    </w:p>
    <w:p w:rsidR="00A77807" w:rsidRDefault="00ED7C4B" w:rsidP="00EB3E7C">
      <w:pPr>
        <w:numPr>
          <w:ilvl w:val="1"/>
          <w:numId w:val="3"/>
        </w:numPr>
        <w:spacing w:after="0" w:line="249" w:lineRule="auto"/>
        <w:ind w:right="112" w:hanging="445"/>
        <w:jc w:val="both"/>
      </w:pPr>
      <w:r>
        <w:rPr>
          <w:rFonts w:ascii="Times New Roman" w:eastAsia="Times New Roman" w:hAnsi="Times New Roman" w:cs="Times New Roman"/>
          <w:sz w:val="24"/>
        </w:rPr>
        <w:t xml:space="preserve">Performance security shall remain valid for a period of 60 days beyond the date of    completion of all contractual obligations of the supplier.  A model format of Bank Guarantee from is provided at Annexure- V. </w:t>
      </w:r>
    </w:p>
    <w:p w:rsidR="00A77807" w:rsidRDefault="00ED7C4B" w:rsidP="009E21F9">
      <w:pPr>
        <w:numPr>
          <w:ilvl w:val="1"/>
          <w:numId w:val="3"/>
        </w:numPr>
        <w:spacing w:after="0" w:line="249" w:lineRule="auto"/>
        <w:ind w:right="112" w:hanging="445"/>
        <w:jc w:val="both"/>
      </w:pPr>
      <w:r>
        <w:rPr>
          <w:rFonts w:ascii="Times New Roman" w:eastAsia="Times New Roman" w:hAnsi="Times New Roman" w:cs="Times New Roman"/>
          <w:sz w:val="24"/>
        </w:rPr>
        <w:t xml:space="preserve">Performance security would be forfeited and credited to the </w:t>
      </w:r>
      <w:r w:rsidR="007F1E8C">
        <w:rPr>
          <w:rFonts w:ascii="Times New Roman" w:eastAsia="Times New Roman" w:hAnsi="Times New Roman" w:cs="Times New Roman"/>
          <w:sz w:val="24"/>
        </w:rPr>
        <w:t>University</w:t>
      </w:r>
      <w:r>
        <w:rPr>
          <w:rFonts w:ascii="Times New Roman" w:eastAsia="Times New Roman" w:hAnsi="Times New Roman" w:cs="Times New Roman"/>
          <w:sz w:val="24"/>
        </w:rPr>
        <w:t xml:space="preserve"> in the event of a breach of contract by the supplier, in terms of the relevant contract. </w:t>
      </w:r>
    </w:p>
    <w:p w:rsidR="00A77807" w:rsidRDefault="00ED7C4B" w:rsidP="009E21F9">
      <w:pPr>
        <w:numPr>
          <w:ilvl w:val="1"/>
          <w:numId w:val="3"/>
        </w:numPr>
        <w:spacing w:after="0" w:line="249" w:lineRule="auto"/>
        <w:ind w:right="112" w:hanging="445"/>
        <w:jc w:val="both"/>
      </w:pPr>
      <w:r w:rsidRPr="009E21F9">
        <w:rPr>
          <w:rFonts w:ascii="Times New Roman" w:eastAsia="Times New Roman" w:hAnsi="Times New Roman" w:cs="Times New Roman"/>
          <w:sz w:val="24"/>
        </w:rPr>
        <w:t xml:space="preserve">Performance security would be refunded without any interest, after the completion of contract in all respects. </w:t>
      </w:r>
    </w:p>
    <w:p w:rsidR="00A77807" w:rsidRDefault="00ED7C4B" w:rsidP="009E21F9">
      <w:pPr>
        <w:numPr>
          <w:ilvl w:val="1"/>
          <w:numId w:val="3"/>
        </w:numPr>
        <w:spacing w:after="0" w:line="249" w:lineRule="auto"/>
        <w:ind w:right="112" w:hanging="445"/>
        <w:jc w:val="both"/>
      </w:pPr>
      <w:r>
        <w:rPr>
          <w:rFonts w:ascii="Times New Roman" w:eastAsia="Times New Roman" w:hAnsi="Times New Roman" w:cs="Times New Roman"/>
          <w:sz w:val="24"/>
        </w:rPr>
        <w:t xml:space="preserve">The printed copies of </w:t>
      </w:r>
      <w:r w:rsidR="007F1E8C">
        <w:rPr>
          <w:rFonts w:ascii="Times New Roman" w:eastAsia="Times New Roman" w:hAnsi="Times New Roman" w:cs="Times New Roman"/>
          <w:sz w:val="24"/>
        </w:rPr>
        <w:t>Prospectus-201</w:t>
      </w:r>
      <w:r w:rsidR="002B0677">
        <w:rPr>
          <w:rFonts w:ascii="Times New Roman" w:eastAsia="Times New Roman" w:hAnsi="Times New Roman" w:cs="Times New Roman"/>
          <w:sz w:val="24"/>
        </w:rPr>
        <w:t>7</w:t>
      </w:r>
      <w:r w:rsidR="007F1E8C">
        <w:rPr>
          <w:rFonts w:ascii="Times New Roman" w:eastAsia="Times New Roman" w:hAnsi="Times New Roman" w:cs="Times New Roman"/>
          <w:sz w:val="24"/>
        </w:rPr>
        <w:t>-1</w:t>
      </w:r>
      <w:r w:rsidR="002B0677">
        <w:rPr>
          <w:rFonts w:ascii="Times New Roman" w:eastAsia="Times New Roman" w:hAnsi="Times New Roman" w:cs="Times New Roman"/>
          <w:sz w:val="24"/>
        </w:rPr>
        <w:t>8</w:t>
      </w:r>
      <w:r>
        <w:rPr>
          <w:rFonts w:ascii="Times New Roman" w:eastAsia="Times New Roman" w:hAnsi="Times New Roman" w:cs="Times New Roman"/>
          <w:sz w:val="24"/>
        </w:rPr>
        <w:t xml:space="preserve"> if found defective will be replaced/ redone by the supplier on   free of cost basis.   </w:t>
      </w:r>
    </w:p>
    <w:p w:rsidR="00A77807" w:rsidRDefault="00ED7C4B" w:rsidP="009E21F9">
      <w:pPr>
        <w:numPr>
          <w:ilvl w:val="1"/>
          <w:numId w:val="3"/>
        </w:numPr>
        <w:spacing w:after="0" w:line="249" w:lineRule="auto"/>
        <w:ind w:right="112" w:hanging="445"/>
        <w:jc w:val="both"/>
      </w:pPr>
      <w:r>
        <w:rPr>
          <w:rFonts w:ascii="Times New Roman" w:eastAsia="Times New Roman" w:hAnsi="Times New Roman" w:cs="Times New Roman"/>
          <w:sz w:val="24"/>
        </w:rPr>
        <w:t xml:space="preserve">Failure by the contractor/firm to comply with any statutory requirements and terms of agreement during the period of contract shall result in termination of the contract and subsequent disqualification for participation in any further tender in the Ministry.  The security deposit will also be forfeited.  </w:t>
      </w:r>
    </w:p>
    <w:p w:rsidR="00A77807" w:rsidRDefault="00ED7C4B" w:rsidP="009E21F9">
      <w:pPr>
        <w:numPr>
          <w:ilvl w:val="1"/>
          <w:numId w:val="3"/>
        </w:numPr>
        <w:spacing w:after="0" w:line="249" w:lineRule="auto"/>
        <w:ind w:right="112" w:hanging="445"/>
        <w:jc w:val="both"/>
      </w:pPr>
      <w:r>
        <w:rPr>
          <w:rFonts w:ascii="Times New Roman" w:eastAsia="Times New Roman" w:hAnsi="Times New Roman" w:cs="Times New Roman"/>
          <w:sz w:val="24"/>
        </w:rPr>
        <w:t xml:space="preserve">The bill shall be raised on in the name of </w:t>
      </w:r>
      <w:r w:rsidR="007F1E8C">
        <w:rPr>
          <w:rFonts w:ascii="Times New Roman" w:eastAsia="Times New Roman" w:hAnsi="Times New Roman" w:cs="Times New Roman"/>
          <w:sz w:val="24"/>
        </w:rPr>
        <w:t>Central University of Haryana</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A77807" w:rsidRDefault="00A77807" w:rsidP="00EB3E7C">
      <w:pPr>
        <w:spacing w:after="0"/>
        <w:ind w:left="360"/>
        <w:jc w:val="both"/>
      </w:pPr>
    </w:p>
    <w:p w:rsidR="00A77807" w:rsidRDefault="00ED7C4B" w:rsidP="00EB3E7C">
      <w:pPr>
        <w:spacing w:after="0"/>
        <w:ind w:left="370" w:hanging="10"/>
        <w:jc w:val="both"/>
      </w:pPr>
      <w:r>
        <w:rPr>
          <w:rFonts w:ascii="Times New Roman" w:eastAsia="Times New Roman" w:hAnsi="Times New Roman" w:cs="Times New Roman"/>
          <w:b/>
          <w:sz w:val="24"/>
        </w:rPr>
        <w:t xml:space="preserve">E.  Tendering Process  </w:t>
      </w:r>
    </w:p>
    <w:p w:rsidR="00A77807" w:rsidRDefault="00A77807" w:rsidP="00EB3E7C">
      <w:pPr>
        <w:spacing w:after="0"/>
        <w:ind w:left="360"/>
        <w:jc w:val="both"/>
      </w:pPr>
    </w:p>
    <w:p w:rsidR="00A77807" w:rsidRDefault="00ED7C4B" w:rsidP="004842E9">
      <w:pPr>
        <w:spacing w:after="0" w:line="249" w:lineRule="auto"/>
        <w:ind w:left="705" w:right="112" w:hanging="255"/>
        <w:jc w:val="both"/>
      </w:pPr>
      <w:r>
        <w:rPr>
          <w:rFonts w:ascii="Times New Roman" w:eastAsia="Times New Roman" w:hAnsi="Times New Roman" w:cs="Times New Roman"/>
          <w:sz w:val="24"/>
        </w:rPr>
        <w:t xml:space="preserve">    The tender is required to be submitted complete in all respects addressed to the </w:t>
      </w:r>
      <w:r w:rsidR="007F1E8C">
        <w:rPr>
          <w:rFonts w:ascii="Times New Roman" w:eastAsia="Times New Roman" w:hAnsi="Times New Roman" w:cs="Times New Roman"/>
          <w:sz w:val="24"/>
        </w:rPr>
        <w:t>Central University of Haryana, Jant-Pali, Mahendergarh</w:t>
      </w:r>
      <w:r>
        <w:rPr>
          <w:rFonts w:ascii="Times New Roman" w:eastAsia="Times New Roman" w:hAnsi="Times New Roman" w:cs="Times New Roman"/>
          <w:sz w:val="24"/>
        </w:rPr>
        <w:t xml:space="preserve"> and to be dropped in the tender box </w:t>
      </w:r>
      <w:r w:rsidR="00EF4C90">
        <w:rPr>
          <w:rFonts w:ascii="Times New Roman" w:hAnsi="Times New Roman" w:cs="Times New Roman"/>
          <w:sz w:val="24"/>
          <w:szCs w:val="24"/>
        </w:rPr>
        <w:t>located in the office of Junior Engineer</w:t>
      </w:r>
      <w:r w:rsidR="00EF4C90">
        <w:rPr>
          <w:rFonts w:ascii="Times New Roman" w:eastAsia="Times New Roman" w:hAnsi="Times New Roman" w:cs="Times New Roman"/>
          <w:sz w:val="24"/>
        </w:rPr>
        <w:t xml:space="preserve"> </w:t>
      </w:r>
      <w:r w:rsidR="00E7737E">
        <w:rPr>
          <w:rFonts w:ascii="Times New Roman" w:eastAsia="Times New Roman" w:hAnsi="Times New Roman" w:cs="Times New Roman"/>
          <w:sz w:val="24"/>
        </w:rPr>
        <w:t>after the tender advertisement</w:t>
      </w:r>
      <w:r>
        <w:rPr>
          <w:rFonts w:ascii="Times New Roman" w:eastAsia="Times New Roman" w:hAnsi="Times New Roman" w:cs="Times New Roman"/>
          <w:sz w:val="24"/>
        </w:rPr>
        <w:t xml:space="preserve">. Incomplete bid document will not be accepted.  The qualifying bids will be scrutinized by the </w:t>
      </w:r>
      <w:r w:rsidR="007F1E8C">
        <w:rPr>
          <w:rFonts w:ascii="Times New Roman" w:eastAsia="Times New Roman" w:hAnsi="Times New Roman" w:cs="Times New Roman"/>
          <w:sz w:val="24"/>
        </w:rPr>
        <w:t>University</w:t>
      </w:r>
      <w:r>
        <w:rPr>
          <w:rFonts w:ascii="Times New Roman" w:eastAsia="Times New Roman" w:hAnsi="Times New Roman" w:cs="Times New Roman"/>
          <w:sz w:val="24"/>
        </w:rPr>
        <w:t xml:space="preserve"> to shortlist the eligible bidders. The rates of only the technically qualified bidders will be taken for consideration &amp; further evaluation of the tender.  Late submission of tenders will not be accepted.  The </w:t>
      </w:r>
      <w:r w:rsidR="007F1E8C">
        <w:rPr>
          <w:rFonts w:ascii="Times New Roman" w:eastAsia="Times New Roman" w:hAnsi="Times New Roman" w:cs="Times New Roman"/>
          <w:sz w:val="24"/>
        </w:rPr>
        <w:t>University</w:t>
      </w:r>
      <w:r>
        <w:rPr>
          <w:rFonts w:ascii="Times New Roman" w:eastAsia="Times New Roman" w:hAnsi="Times New Roman" w:cs="Times New Roman"/>
          <w:sz w:val="24"/>
        </w:rPr>
        <w:t xml:space="preserve"> reserves the right to reject any or all the bids.     </w:t>
      </w:r>
    </w:p>
    <w:p w:rsidR="00A77807" w:rsidRDefault="00A77807" w:rsidP="00EB3E7C">
      <w:pPr>
        <w:spacing w:after="0"/>
        <w:ind w:left="360"/>
        <w:jc w:val="both"/>
      </w:pPr>
    </w:p>
    <w:p w:rsidR="00A77807" w:rsidRDefault="00ED7C4B" w:rsidP="00EB3E7C">
      <w:pPr>
        <w:spacing w:after="6" w:line="248" w:lineRule="auto"/>
        <w:ind w:left="355" w:right="104" w:hanging="10"/>
        <w:jc w:val="both"/>
      </w:pPr>
      <w:r>
        <w:rPr>
          <w:rFonts w:ascii="Times New Roman" w:eastAsia="Times New Roman" w:hAnsi="Times New Roman" w:cs="Times New Roman"/>
          <w:b/>
          <w:sz w:val="24"/>
          <w:u w:val="single" w:color="000000"/>
        </w:rPr>
        <w:t>Evaluation of Tenders</w:t>
      </w:r>
    </w:p>
    <w:p w:rsidR="00A77807" w:rsidRDefault="00A77807" w:rsidP="00EB3E7C">
      <w:pPr>
        <w:spacing w:after="0"/>
        <w:ind w:left="360"/>
        <w:jc w:val="both"/>
      </w:pPr>
    </w:p>
    <w:p w:rsidR="00A77807" w:rsidRPr="006D2E81" w:rsidRDefault="00ED7C4B" w:rsidP="00EB3E7C">
      <w:pPr>
        <w:spacing w:after="0" w:line="249" w:lineRule="auto"/>
        <w:ind w:left="730" w:right="112" w:hanging="10"/>
        <w:jc w:val="both"/>
        <w:rPr>
          <w:sz w:val="24"/>
          <w:szCs w:val="24"/>
        </w:rPr>
      </w:pPr>
      <w:r w:rsidRPr="006D2E81">
        <w:rPr>
          <w:rFonts w:ascii="Times New Roman" w:eastAsia="Times New Roman" w:hAnsi="Times New Roman" w:cs="Times New Roman"/>
          <w:sz w:val="24"/>
          <w:szCs w:val="24"/>
        </w:rPr>
        <w:t xml:space="preserve">Financial bids of technically acceptable offers will only be opened for further evaluation and processing for placement of contract. </w:t>
      </w:r>
    </w:p>
    <w:p w:rsidR="00A77807" w:rsidRPr="006D2E81" w:rsidRDefault="00A77807" w:rsidP="00EB3E7C">
      <w:pPr>
        <w:spacing w:after="0"/>
        <w:ind w:left="720"/>
        <w:jc w:val="both"/>
        <w:rPr>
          <w:sz w:val="24"/>
          <w:szCs w:val="24"/>
        </w:rPr>
      </w:pPr>
    </w:p>
    <w:p w:rsidR="00A77807" w:rsidRPr="006D2E81" w:rsidRDefault="00ED7C4B" w:rsidP="00EB3E7C">
      <w:pPr>
        <w:numPr>
          <w:ilvl w:val="0"/>
          <w:numId w:val="7"/>
        </w:numPr>
        <w:spacing w:after="15" w:line="248" w:lineRule="auto"/>
        <w:ind w:hanging="360"/>
        <w:jc w:val="both"/>
        <w:rPr>
          <w:sz w:val="24"/>
          <w:szCs w:val="24"/>
        </w:rPr>
      </w:pPr>
      <w:r w:rsidRPr="006D2E81">
        <w:rPr>
          <w:rFonts w:ascii="Times New Roman" w:eastAsia="Times New Roman" w:hAnsi="Times New Roman" w:cs="Times New Roman"/>
          <w:sz w:val="24"/>
          <w:szCs w:val="24"/>
        </w:rPr>
        <w:t xml:space="preserve">If there is a discrepancy between unit price and total price the unit price shall prevails and total price will be corrected accordingly. </w:t>
      </w:r>
    </w:p>
    <w:p w:rsidR="00A77807" w:rsidRPr="006D2E81" w:rsidRDefault="00ED7C4B" w:rsidP="00EB3E7C">
      <w:pPr>
        <w:numPr>
          <w:ilvl w:val="0"/>
          <w:numId w:val="7"/>
        </w:numPr>
        <w:spacing w:after="15" w:line="248" w:lineRule="auto"/>
        <w:ind w:hanging="360"/>
        <w:jc w:val="both"/>
        <w:rPr>
          <w:sz w:val="24"/>
          <w:szCs w:val="24"/>
        </w:rPr>
      </w:pPr>
      <w:r w:rsidRPr="006D2E81">
        <w:rPr>
          <w:rFonts w:ascii="Times New Roman" w:eastAsia="Times New Roman" w:hAnsi="Times New Roman" w:cs="Times New Roman"/>
          <w:sz w:val="24"/>
          <w:szCs w:val="24"/>
        </w:rPr>
        <w:t xml:space="preserve">If there is a discrepancy between words and figures, the amount in words shall prevail. </w:t>
      </w:r>
    </w:p>
    <w:p w:rsidR="007F1E8C" w:rsidRPr="006D2E81" w:rsidRDefault="00ED7C4B" w:rsidP="00EB3E7C">
      <w:pPr>
        <w:numPr>
          <w:ilvl w:val="0"/>
          <w:numId w:val="7"/>
        </w:numPr>
        <w:spacing w:after="15" w:line="248" w:lineRule="auto"/>
        <w:ind w:hanging="360"/>
        <w:jc w:val="both"/>
        <w:rPr>
          <w:sz w:val="24"/>
          <w:szCs w:val="24"/>
        </w:rPr>
      </w:pPr>
      <w:r w:rsidRPr="006D2E81">
        <w:rPr>
          <w:rFonts w:ascii="Times New Roman" w:eastAsia="Times New Roman" w:hAnsi="Times New Roman" w:cs="Times New Roman"/>
          <w:sz w:val="24"/>
          <w:szCs w:val="24"/>
        </w:rPr>
        <w:t xml:space="preserve">The bid which has quoted lowest rate will be accepted.  </w:t>
      </w:r>
    </w:p>
    <w:p w:rsidR="007F1E8C" w:rsidRDefault="007F1E8C" w:rsidP="007F1E8C">
      <w:pPr>
        <w:spacing w:after="15" w:line="248" w:lineRule="auto"/>
        <w:ind w:left="345"/>
        <w:jc w:val="both"/>
      </w:pPr>
    </w:p>
    <w:p w:rsidR="007F1E8C" w:rsidRDefault="0035136E" w:rsidP="007F1E8C">
      <w:pPr>
        <w:spacing w:after="15" w:line="248" w:lineRule="auto"/>
        <w:ind w:left="345"/>
        <w:jc w:val="both"/>
      </w:pPr>
      <w:r>
        <w:t xml:space="preserve"> </w:t>
      </w:r>
    </w:p>
    <w:p w:rsidR="007F1E8C" w:rsidRDefault="007F1E8C" w:rsidP="007F1E8C">
      <w:pPr>
        <w:spacing w:after="15" w:line="248" w:lineRule="auto"/>
        <w:ind w:left="345"/>
        <w:jc w:val="both"/>
      </w:pPr>
    </w:p>
    <w:p w:rsidR="007F1E8C" w:rsidRDefault="007F1E8C" w:rsidP="007F1E8C">
      <w:pPr>
        <w:spacing w:after="15" w:line="248" w:lineRule="auto"/>
        <w:ind w:left="345"/>
        <w:jc w:val="both"/>
      </w:pPr>
    </w:p>
    <w:p w:rsidR="007F1E8C" w:rsidRDefault="007F1E8C" w:rsidP="00A36754">
      <w:pPr>
        <w:spacing w:after="15" w:line="248" w:lineRule="auto"/>
        <w:jc w:val="both"/>
      </w:pPr>
    </w:p>
    <w:p w:rsidR="00A77807" w:rsidRDefault="00ED7C4B" w:rsidP="007F1E8C">
      <w:pPr>
        <w:spacing w:after="15" w:line="248" w:lineRule="auto"/>
        <w:ind w:left="345"/>
        <w:jc w:val="both"/>
      </w:pPr>
      <w:r w:rsidRPr="007F1E8C">
        <w:rPr>
          <w:rFonts w:ascii="Times New Roman" w:eastAsia="Times New Roman" w:hAnsi="Times New Roman" w:cs="Times New Roman"/>
          <w:b/>
          <w:sz w:val="24"/>
          <w:u w:val="single" w:color="000000"/>
        </w:rPr>
        <w:t>Note</w:t>
      </w:r>
    </w:p>
    <w:p w:rsidR="00A77807" w:rsidRDefault="00A77807" w:rsidP="00EB3E7C">
      <w:pPr>
        <w:spacing w:after="0"/>
        <w:ind w:left="720"/>
        <w:jc w:val="both"/>
      </w:pPr>
    </w:p>
    <w:p w:rsidR="00A77807" w:rsidRDefault="00ED7C4B" w:rsidP="00EB3E7C">
      <w:pPr>
        <w:numPr>
          <w:ilvl w:val="1"/>
          <w:numId w:val="7"/>
        </w:numPr>
        <w:spacing w:after="0" w:line="249" w:lineRule="auto"/>
        <w:ind w:left="1171" w:right="112" w:hanging="451"/>
        <w:jc w:val="both"/>
      </w:pPr>
      <w:r>
        <w:rPr>
          <w:rFonts w:ascii="Times New Roman" w:eastAsia="Times New Roman" w:hAnsi="Times New Roman" w:cs="Times New Roman"/>
          <w:sz w:val="24"/>
        </w:rPr>
        <w:t xml:space="preserve">The tenderer should sign and stamp each page of this tender document as a token of having read and understood the terms and conditions contained therein and submit the same along with the bid. No photocopies of this tender document would be accepted. The tenderer would fill up the information in the Annexure I &amp; II enclosed at the end of this document in clear and legible terms. Wherever the prices are to be quoted this should be written in figures and words as well.  The quoted prices should also include the impact of all over-heads.  Annexure will also have to be signed and stamped by the firm through its authorized signatory.  </w:t>
      </w:r>
    </w:p>
    <w:p w:rsidR="00A77807" w:rsidRDefault="00A77807" w:rsidP="00A36754">
      <w:pPr>
        <w:spacing w:after="0"/>
        <w:jc w:val="both"/>
      </w:pPr>
    </w:p>
    <w:p w:rsidR="00A77807" w:rsidRDefault="00ED7C4B" w:rsidP="00EB3E7C">
      <w:pPr>
        <w:numPr>
          <w:ilvl w:val="1"/>
          <w:numId w:val="7"/>
        </w:numPr>
        <w:spacing w:after="0" w:line="249" w:lineRule="auto"/>
        <w:ind w:left="1171" w:right="112" w:hanging="451"/>
        <w:jc w:val="both"/>
      </w:pPr>
      <w:r>
        <w:rPr>
          <w:rFonts w:ascii="Times New Roman" w:eastAsia="Times New Roman" w:hAnsi="Times New Roman" w:cs="Times New Roman"/>
          <w:sz w:val="24"/>
        </w:rPr>
        <w:t xml:space="preserve">All tender should be properly sealed with sealing wax and marked.  </w:t>
      </w:r>
    </w:p>
    <w:p w:rsidR="00A77807" w:rsidRDefault="00A77807" w:rsidP="00EB3E7C">
      <w:pPr>
        <w:spacing w:after="0"/>
        <w:ind w:left="720"/>
        <w:jc w:val="both"/>
      </w:pPr>
    </w:p>
    <w:p w:rsidR="00A77807" w:rsidRPr="00A36754" w:rsidRDefault="00ED7C4B" w:rsidP="00A36754">
      <w:pPr>
        <w:numPr>
          <w:ilvl w:val="1"/>
          <w:numId w:val="7"/>
        </w:numPr>
        <w:spacing w:after="0" w:line="249" w:lineRule="auto"/>
        <w:ind w:left="1171" w:right="112" w:hanging="451"/>
        <w:jc w:val="both"/>
        <w:rPr>
          <w:rFonts w:ascii="Times New Roman" w:eastAsia="Times New Roman" w:hAnsi="Times New Roman" w:cs="Times New Roman"/>
          <w:sz w:val="24"/>
        </w:rPr>
      </w:pPr>
      <w:r w:rsidRPr="007F1E8C">
        <w:rPr>
          <w:rFonts w:ascii="Times New Roman" w:eastAsia="Times New Roman" w:hAnsi="Times New Roman" w:cs="Times New Roman"/>
          <w:sz w:val="24"/>
        </w:rPr>
        <w:t xml:space="preserve">The bidder should give a certificate that none of his/her near relative is working in the </w:t>
      </w:r>
      <w:r w:rsidR="007F1E8C">
        <w:rPr>
          <w:rFonts w:ascii="Times New Roman" w:eastAsia="Times New Roman" w:hAnsi="Times New Roman" w:cs="Times New Roman"/>
          <w:sz w:val="24"/>
        </w:rPr>
        <w:t>University</w:t>
      </w:r>
      <w:r w:rsidRPr="007F1E8C">
        <w:rPr>
          <w:rFonts w:ascii="Times New Roman" w:eastAsia="Times New Roman" w:hAnsi="Times New Roman" w:cs="Times New Roman"/>
          <w:sz w:val="24"/>
        </w:rPr>
        <w:t xml:space="preserve">.  The Bidder or its authorized signatory should furnish certificate saying that none of the near relative of proprietor OR all partners of partnership OR all the Directors of the company excluding Government of India/ Financial institution nominees and independent non-Official part time Directors appointed by Govt. of India or the Governor of the state is working in the unit where the tender is being applied.   Due to any breach of these conditions by the company or firm or any other person the tender will be cancelled and Bid Security will be forfeited at any stage whenever it is noticed and </w:t>
      </w:r>
      <w:r w:rsidR="007F1E8C">
        <w:rPr>
          <w:rFonts w:ascii="Times New Roman" w:eastAsia="Times New Roman" w:hAnsi="Times New Roman" w:cs="Times New Roman"/>
          <w:sz w:val="24"/>
        </w:rPr>
        <w:t>University</w:t>
      </w:r>
      <w:r w:rsidRPr="007F1E8C">
        <w:rPr>
          <w:rFonts w:ascii="Times New Roman" w:eastAsia="Times New Roman" w:hAnsi="Times New Roman" w:cs="Times New Roman"/>
          <w:sz w:val="24"/>
        </w:rPr>
        <w:t xml:space="preserve"> will not pay any damage to the company or firm or the concerned person. The company or firm or the person will also be debarred for further participation in the concerned unit. </w:t>
      </w:r>
    </w:p>
    <w:p w:rsidR="007F1E8C" w:rsidRDefault="00ED7C4B" w:rsidP="007F1E8C">
      <w:pPr>
        <w:spacing w:after="4" w:line="359" w:lineRule="auto"/>
        <w:ind w:right="14"/>
        <w:jc w:val="both"/>
        <w:rPr>
          <w:rFonts w:ascii="Times New Roman" w:eastAsia="Times New Roman" w:hAnsi="Times New Roman" w:cs="Times New Roman"/>
          <w:sz w:val="24"/>
          <w:szCs w:val="24"/>
        </w:rPr>
      </w:pPr>
      <w:r w:rsidRPr="007F1E8C">
        <w:rPr>
          <w:rFonts w:ascii="Times New Roman" w:eastAsia="Times New Roman" w:hAnsi="Times New Roman" w:cs="Times New Roman"/>
          <w:sz w:val="24"/>
          <w:szCs w:val="24"/>
        </w:rPr>
        <w:t xml:space="preserve">The near relatives for this purpose are </w:t>
      </w:r>
      <w:r w:rsidR="00A36754">
        <w:rPr>
          <w:rFonts w:ascii="Times New Roman" w:eastAsia="Times New Roman" w:hAnsi="Times New Roman" w:cs="Times New Roman"/>
          <w:sz w:val="24"/>
          <w:szCs w:val="24"/>
        </w:rPr>
        <w:t>d</w:t>
      </w:r>
      <w:r w:rsidRPr="007F1E8C">
        <w:rPr>
          <w:rFonts w:ascii="Times New Roman" w:eastAsia="Times New Roman" w:hAnsi="Times New Roman" w:cs="Times New Roman"/>
          <w:sz w:val="24"/>
          <w:szCs w:val="24"/>
        </w:rPr>
        <w:t xml:space="preserve">efined as:-         </w:t>
      </w:r>
    </w:p>
    <w:p w:rsidR="007F1E8C" w:rsidRPr="007F1E8C" w:rsidRDefault="00ED7C4B" w:rsidP="007F1E8C">
      <w:pPr>
        <w:pStyle w:val="ListParagraph"/>
        <w:numPr>
          <w:ilvl w:val="0"/>
          <w:numId w:val="15"/>
        </w:numPr>
        <w:spacing w:after="4" w:line="359" w:lineRule="auto"/>
        <w:ind w:right="14"/>
        <w:jc w:val="both"/>
        <w:rPr>
          <w:sz w:val="24"/>
          <w:szCs w:val="24"/>
        </w:rPr>
      </w:pPr>
      <w:r w:rsidRPr="007F1E8C">
        <w:rPr>
          <w:rFonts w:ascii="Times New Roman" w:eastAsia="Times New Roman" w:hAnsi="Times New Roman" w:cs="Times New Roman"/>
          <w:sz w:val="24"/>
          <w:szCs w:val="24"/>
        </w:rPr>
        <w:t xml:space="preserve">Members of a Hindu undivided family (HUF). </w:t>
      </w:r>
    </w:p>
    <w:p w:rsidR="007F1E8C" w:rsidRPr="007F1E8C" w:rsidRDefault="00ED7C4B" w:rsidP="007F1E8C">
      <w:pPr>
        <w:pStyle w:val="ListParagraph"/>
        <w:numPr>
          <w:ilvl w:val="0"/>
          <w:numId w:val="15"/>
        </w:numPr>
        <w:spacing w:after="4" w:line="359" w:lineRule="auto"/>
        <w:ind w:right="14"/>
        <w:jc w:val="both"/>
        <w:rPr>
          <w:sz w:val="24"/>
          <w:szCs w:val="24"/>
        </w:rPr>
      </w:pPr>
      <w:r w:rsidRPr="007F1E8C">
        <w:rPr>
          <w:rFonts w:ascii="Times New Roman" w:eastAsia="Times New Roman" w:hAnsi="Times New Roman" w:cs="Times New Roman"/>
          <w:sz w:val="24"/>
          <w:szCs w:val="24"/>
        </w:rPr>
        <w:t xml:space="preserve">Husband and Wife. </w:t>
      </w:r>
    </w:p>
    <w:p w:rsidR="00A77807" w:rsidRPr="007F1E8C" w:rsidRDefault="00ED7C4B" w:rsidP="007F1E8C">
      <w:pPr>
        <w:pStyle w:val="ListParagraph"/>
        <w:numPr>
          <w:ilvl w:val="0"/>
          <w:numId w:val="15"/>
        </w:numPr>
        <w:spacing w:after="4" w:line="359" w:lineRule="auto"/>
        <w:ind w:right="14"/>
        <w:jc w:val="both"/>
        <w:rPr>
          <w:sz w:val="24"/>
          <w:szCs w:val="24"/>
        </w:rPr>
      </w:pPr>
      <w:r w:rsidRPr="007F1E8C">
        <w:rPr>
          <w:rFonts w:ascii="Times New Roman" w:eastAsia="Times New Roman" w:hAnsi="Times New Roman" w:cs="Times New Roman"/>
          <w:sz w:val="24"/>
          <w:szCs w:val="24"/>
        </w:rPr>
        <w:t xml:space="preserve">If one is related to the other in the manner as Father, Mother, Son(s) &amp; Son’s wife (daughter-in-law), Daughter(s) and Daughter’s husband (son-in-law), Brother(s) and Brother’s wife, Sister(s) and Sister’s husband (brother-in-law).  </w:t>
      </w:r>
    </w:p>
    <w:p w:rsidR="00A77807" w:rsidRPr="007F1E8C" w:rsidRDefault="00ED7C4B" w:rsidP="007F1E8C">
      <w:pPr>
        <w:spacing w:after="143" w:line="249" w:lineRule="auto"/>
        <w:ind w:right="110"/>
        <w:jc w:val="both"/>
        <w:rPr>
          <w:sz w:val="24"/>
          <w:szCs w:val="24"/>
        </w:rPr>
      </w:pPr>
      <w:r w:rsidRPr="007F1E8C">
        <w:rPr>
          <w:rFonts w:ascii="Times New Roman" w:eastAsia="Times New Roman" w:hAnsi="Times New Roman" w:cs="Times New Roman"/>
          <w:sz w:val="24"/>
          <w:szCs w:val="24"/>
        </w:rPr>
        <w:t xml:space="preserve">The format of the certificate to be given is as follows: </w:t>
      </w:r>
    </w:p>
    <w:p w:rsidR="00A77807" w:rsidRPr="007F1E8C" w:rsidRDefault="00ED7C4B" w:rsidP="007F1E8C">
      <w:pPr>
        <w:spacing w:after="4" w:line="372" w:lineRule="auto"/>
        <w:ind w:left="720" w:right="110" w:hanging="451"/>
        <w:jc w:val="both"/>
        <w:rPr>
          <w:sz w:val="24"/>
          <w:szCs w:val="24"/>
        </w:rPr>
      </w:pPr>
      <w:r w:rsidRPr="007F1E8C">
        <w:rPr>
          <w:rFonts w:ascii="Times New Roman" w:eastAsia="Times New Roman" w:hAnsi="Times New Roman" w:cs="Times New Roman"/>
          <w:sz w:val="24"/>
          <w:szCs w:val="24"/>
        </w:rPr>
        <w:t xml:space="preserve">        “I…………..s/o…….……r/o……………..hereby certify that none of  relative(s) as defined in the tender document (Tender No.  </w:t>
      </w:r>
      <w:r w:rsidR="007F1E8C">
        <w:rPr>
          <w:rFonts w:ascii="Times New Roman" w:eastAsia="Times New Roman" w:hAnsi="Times New Roman" w:cs="Times New Roman"/>
          <w:sz w:val="24"/>
          <w:szCs w:val="24"/>
        </w:rPr>
        <w:t>_______________</w:t>
      </w:r>
      <w:r w:rsidRPr="007F1E8C">
        <w:rPr>
          <w:rFonts w:ascii="Times New Roman" w:eastAsia="Times New Roman" w:hAnsi="Times New Roman" w:cs="Times New Roman"/>
          <w:sz w:val="24"/>
          <w:szCs w:val="24"/>
        </w:rPr>
        <w:t xml:space="preserve">) is/are employed in </w:t>
      </w:r>
      <w:r w:rsidR="007F1E8C">
        <w:rPr>
          <w:rFonts w:ascii="Times New Roman" w:eastAsia="Times New Roman" w:hAnsi="Times New Roman" w:cs="Times New Roman"/>
          <w:sz w:val="24"/>
          <w:szCs w:val="24"/>
        </w:rPr>
        <w:t>University</w:t>
      </w:r>
      <w:r w:rsidRPr="007F1E8C">
        <w:rPr>
          <w:rFonts w:ascii="Times New Roman" w:eastAsia="Times New Roman" w:hAnsi="Times New Roman" w:cs="Times New Roman"/>
          <w:sz w:val="24"/>
          <w:szCs w:val="24"/>
        </w:rPr>
        <w:t xml:space="preserve"> as per details given in tender document.  In case at any stage, it is found that the information given by me is false/ incorrect, </w:t>
      </w:r>
      <w:r w:rsidR="007F1E8C">
        <w:rPr>
          <w:rFonts w:ascii="Times New Roman" w:eastAsia="Times New Roman" w:hAnsi="Times New Roman" w:cs="Times New Roman"/>
          <w:sz w:val="24"/>
          <w:szCs w:val="24"/>
        </w:rPr>
        <w:t>University</w:t>
      </w:r>
      <w:r w:rsidRPr="007F1E8C">
        <w:rPr>
          <w:rFonts w:ascii="Times New Roman" w:eastAsia="Times New Roman" w:hAnsi="Times New Roman" w:cs="Times New Roman"/>
          <w:sz w:val="24"/>
          <w:szCs w:val="24"/>
        </w:rPr>
        <w:t xml:space="preserve"> shall have the absolute right to take any action as deemed fit, without any prior intimation to me.” </w:t>
      </w:r>
    </w:p>
    <w:p w:rsidR="00A77807" w:rsidRDefault="00ED7C4B" w:rsidP="007F1E8C">
      <w:pPr>
        <w:numPr>
          <w:ilvl w:val="1"/>
          <w:numId w:val="7"/>
        </w:numPr>
        <w:spacing w:after="0" w:line="249" w:lineRule="auto"/>
        <w:ind w:left="1171" w:right="112" w:hanging="451"/>
        <w:jc w:val="both"/>
      </w:pPr>
      <w:r>
        <w:rPr>
          <w:rFonts w:ascii="Times New Roman" w:eastAsia="Times New Roman" w:hAnsi="Times New Roman" w:cs="Times New Roman"/>
          <w:sz w:val="24"/>
        </w:rPr>
        <w:t>The checklist at Annexure- IV must be completed an</w:t>
      </w:r>
      <w:r w:rsidR="007F1E8C">
        <w:rPr>
          <w:rFonts w:ascii="Times New Roman" w:eastAsia="Times New Roman" w:hAnsi="Times New Roman" w:cs="Times New Roman"/>
          <w:sz w:val="24"/>
        </w:rPr>
        <w:t xml:space="preserve">d duly signed by the tenderer. </w:t>
      </w:r>
    </w:p>
    <w:p w:rsidR="00A77807" w:rsidRDefault="00A77807" w:rsidP="007F1E8C">
      <w:pPr>
        <w:spacing w:after="0"/>
        <w:ind w:left="720"/>
        <w:jc w:val="both"/>
        <w:rPr>
          <w:rFonts w:ascii="Times New Roman" w:eastAsia="Times New Roman" w:hAnsi="Times New Roman" w:cs="Times New Roman"/>
          <w:sz w:val="24"/>
        </w:rPr>
      </w:pPr>
    </w:p>
    <w:p w:rsidR="00280CE3" w:rsidRDefault="00280CE3" w:rsidP="007F1E8C">
      <w:pPr>
        <w:spacing w:after="0"/>
        <w:ind w:left="720"/>
        <w:jc w:val="both"/>
        <w:sectPr w:rsidR="00280CE3">
          <w:footerReference w:type="even" r:id="rId12"/>
          <w:footerReference w:type="default" r:id="rId13"/>
          <w:footerReference w:type="first" r:id="rId14"/>
          <w:pgSz w:w="12240" w:h="15840"/>
          <w:pgMar w:top="722" w:right="1318" w:bottom="1275" w:left="1008" w:header="720" w:footer="726" w:gutter="0"/>
          <w:cols w:space="720"/>
        </w:sectPr>
      </w:pPr>
    </w:p>
    <w:p w:rsidR="00A77807" w:rsidRDefault="00ED7C4B" w:rsidP="00280CE3">
      <w:pPr>
        <w:pStyle w:val="Heading1"/>
        <w:ind w:left="10" w:right="35"/>
      </w:pPr>
      <w:r>
        <w:lastRenderedPageBreak/>
        <w:t>Annexure-I</w:t>
      </w:r>
    </w:p>
    <w:p w:rsidR="00A77807" w:rsidRPr="00280CE3" w:rsidRDefault="00280CE3" w:rsidP="00280CE3">
      <w:pPr>
        <w:spacing w:after="0"/>
        <w:ind w:left="711" w:right="576" w:hanging="10"/>
        <w:jc w:val="center"/>
        <w:rPr>
          <w:b/>
          <w:bCs/>
          <w:sz w:val="32"/>
          <w:szCs w:val="30"/>
        </w:rPr>
      </w:pPr>
      <w:r w:rsidRPr="00280CE3">
        <w:rPr>
          <w:rFonts w:ascii="Times New Roman" w:eastAsia="Times New Roman" w:hAnsi="Times New Roman" w:cs="Times New Roman"/>
          <w:b/>
          <w:bCs/>
          <w:sz w:val="34"/>
          <w:szCs w:val="30"/>
        </w:rPr>
        <w:t>Central University of Haryana</w:t>
      </w:r>
    </w:p>
    <w:p w:rsidR="00280CE3" w:rsidRDefault="00280CE3" w:rsidP="00280CE3">
      <w:pPr>
        <w:spacing w:after="0"/>
        <w:ind w:right="576"/>
        <w:jc w:val="both"/>
        <w:rPr>
          <w:rFonts w:ascii="Times New Roman" w:eastAsia="Times New Roman" w:hAnsi="Times New Roman" w:cs="Times New Roman"/>
          <w:sz w:val="24"/>
        </w:rPr>
      </w:pPr>
    </w:p>
    <w:p w:rsidR="00A77807" w:rsidRDefault="00ED7C4B" w:rsidP="00280CE3">
      <w:pPr>
        <w:spacing w:after="120"/>
        <w:ind w:right="576"/>
        <w:jc w:val="center"/>
      </w:pPr>
      <w:r>
        <w:rPr>
          <w:rFonts w:ascii="Times New Roman" w:eastAsia="Times New Roman" w:hAnsi="Times New Roman" w:cs="Times New Roman"/>
          <w:sz w:val="24"/>
        </w:rPr>
        <w:t>Qualifying Bid Document</w:t>
      </w:r>
    </w:p>
    <w:tbl>
      <w:tblPr>
        <w:tblStyle w:val="TableGrid"/>
        <w:tblW w:w="8138" w:type="dxa"/>
        <w:tblInd w:w="72" w:type="dxa"/>
        <w:tblCellMar>
          <w:top w:w="7" w:type="dxa"/>
          <w:left w:w="106" w:type="dxa"/>
          <w:right w:w="115" w:type="dxa"/>
        </w:tblCellMar>
        <w:tblLook w:val="04A0" w:firstRow="1" w:lastRow="0" w:firstColumn="1" w:lastColumn="0" w:noHBand="0" w:noVBand="1"/>
      </w:tblPr>
      <w:tblGrid>
        <w:gridCol w:w="5061"/>
        <w:gridCol w:w="3077"/>
      </w:tblGrid>
      <w:tr w:rsidR="00A77807" w:rsidTr="00280CE3">
        <w:trPr>
          <w:trHeight w:val="432"/>
        </w:trPr>
        <w:tc>
          <w:tcPr>
            <w:tcW w:w="5060" w:type="dxa"/>
            <w:tcBorders>
              <w:top w:val="single" w:sz="4" w:space="0" w:color="000000"/>
              <w:left w:val="single" w:sz="4" w:space="0" w:color="000000"/>
              <w:bottom w:val="single" w:sz="4" w:space="0" w:color="000000"/>
              <w:right w:val="single" w:sz="4" w:space="0" w:color="000000"/>
            </w:tcBorders>
            <w:vAlign w:val="center"/>
          </w:tcPr>
          <w:p w:rsidR="00A77807" w:rsidRDefault="00ED7C4B" w:rsidP="00EB3E7C">
            <w:pPr>
              <w:ind w:left="2"/>
              <w:jc w:val="both"/>
            </w:pPr>
            <w:r>
              <w:rPr>
                <w:rFonts w:ascii="Times New Roman" w:eastAsia="Times New Roman" w:hAnsi="Times New Roman" w:cs="Times New Roman"/>
              </w:rPr>
              <w:t xml:space="preserve"> 1.  Name of the Proprietor in case of </w:t>
            </w:r>
          </w:p>
          <w:p w:rsidR="00A77807" w:rsidRDefault="00ED7C4B" w:rsidP="00280CE3">
            <w:pPr>
              <w:ind w:left="2"/>
              <w:jc w:val="both"/>
            </w:pPr>
            <w:r>
              <w:rPr>
                <w:rFonts w:ascii="Times New Roman" w:eastAsia="Times New Roman" w:hAnsi="Times New Roman" w:cs="Times New Roman"/>
              </w:rPr>
              <w:t xml:space="preserve">      Proprietary </w:t>
            </w:r>
            <w:r>
              <w:rPr>
                <w:rFonts w:ascii="Times New Roman" w:eastAsia="Times New Roman" w:hAnsi="Times New Roman" w:cs="Times New Roman"/>
                <w:sz w:val="24"/>
              </w:rPr>
              <w:t xml:space="preserve">Company/firm  </w:t>
            </w:r>
          </w:p>
        </w:tc>
        <w:tc>
          <w:tcPr>
            <w:tcW w:w="3077" w:type="dxa"/>
            <w:tcBorders>
              <w:top w:val="single" w:sz="4" w:space="0" w:color="000000"/>
              <w:left w:val="single" w:sz="4" w:space="0" w:color="000000"/>
              <w:bottom w:val="single" w:sz="4" w:space="0" w:color="000000"/>
              <w:right w:val="single" w:sz="4" w:space="0" w:color="000000"/>
            </w:tcBorders>
            <w:vAlign w:val="center"/>
          </w:tcPr>
          <w:p w:rsidR="00A77807" w:rsidRDefault="00A77807" w:rsidP="00EB3E7C">
            <w:pPr>
              <w:jc w:val="both"/>
            </w:pPr>
          </w:p>
        </w:tc>
      </w:tr>
      <w:tr w:rsidR="00A77807" w:rsidTr="00280CE3">
        <w:trPr>
          <w:trHeight w:val="432"/>
        </w:trPr>
        <w:tc>
          <w:tcPr>
            <w:tcW w:w="5060" w:type="dxa"/>
            <w:tcBorders>
              <w:top w:val="single" w:sz="4" w:space="0" w:color="000000"/>
              <w:left w:val="single" w:sz="4" w:space="0" w:color="000000"/>
              <w:bottom w:val="single" w:sz="4" w:space="0" w:color="000000"/>
              <w:right w:val="single" w:sz="4" w:space="0" w:color="000000"/>
            </w:tcBorders>
            <w:vAlign w:val="center"/>
          </w:tcPr>
          <w:p w:rsidR="00A77807" w:rsidRDefault="00ED7C4B" w:rsidP="00EB3E7C">
            <w:pPr>
              <w:ind w:left="2"/>
              <w:jc w:val="both"/>
            </w:pPr>
            <w:r>
              <w:rPr>
                <w:rFonts w:ascii="Times New Roman" w:eastAsia="Times New Roman" w:hAnsi="Times New Roman" w:cs="Times New Roman"/>
              </w:rPr>
              <w:t xml:space="preserve">2.  Address (with Tele No. &amp; E-mail) </w:t>
            </w:r>
          </w:p>
        </w:tc>
        <w:tc>
          <w:tcPr>
            <w:tcW w:w="3077" w:type="dxa"/>
            <w:tcBorders>
              <w:top w:val="single" w:sz="4" w:space="0" w:color="000000"/>
              <w:left w:val="single" w:sz="4" w:space="0" w:color="000000"/>
              <w:bottom w:val="single" w:sz="4" w:space="0" w:color="000000"/>
              <w:right w:val="single" w:sz="4" w:space="0" w:color="000000"/>
            </w:tcBorders>
            <w:vAlign w:val="center"/>
          </w:tcPr>
          <w:p w:rsidR="00A77807" w:rsidRDefault="00A77807" w:rsidP="00EB3E7C">
            <w:pPr>
              <w:jc w:val="both"/>
            </w:pPr>
          </w:p>
        </w:tc>
      </w:tr>
      <w:tr w:rsidR="00A77807" w:rsidTr="00280CE3">
        <w:trPr>
          <w:trHeight w:val="432"/>
        </w:trPr>
        <w:tc>
          <w:tcPr>
            <w:tcW w:w="5060" w:type="dxa"/>
            <w:tcBorders>
              <w:top w:val="single" w:sz="4" w:space="0" w:color="000000"/>
              <w:left w:val="single" w:sz="4" w:space="0" w:color="000000"/>
              <w:bottom w:val="single" w:sz="4" w:space="0" w:color="000000"/>
              <w:right w:val="single" w:sz="4" w:space="0" w:color="000000"/>
            </w:tcBorders>
            <w:vAlign w:val="center"/>
          </w:tcPr>
          <w:p w:rsidR="00A77807" w:rsidRDefault="00ED7C4B" w:rsidP="00EB3E7C">
            <w:pPr>
              <w:ind w:left="2"/>
              <w:jc w:val="both"/>
            </w:pPr>
            <w:r>
              <w:rPr>
                <w:rFonts w:ascii="Times New Roman" w:eastAsia="Times New Roman" w:hAnsi="Times New Roman" w:cs="Times New Roman"/>
              </w:rPr>
              <w:t xml:space="preserve">3.  Contact person </w:t>
            </w:r>
          </w:p>
        </w:tc>
        <w:tc>
          <w:tcPr>
            <w:tcW w:w="3077" w:type="dxa"/>
            <w:tcBorders>
              <w:top w:val="single" w:sz="4" w:space="0" w:color="000000"/>
              <w:left w:val="single" w:sz="4" w:space="0" w:color="000000"/>
              <w:bottom w:val="single" w:sz="4" w:space="0" w:color="000000"/>
              <w:right w:val="single" w:sz="4" w:space="0" w:color="000000"/>
            </w:tcBorders>
            <w:vAlign w:val="center"/>
          </w:tcPr>
          <w:p w:rsidR="00A77807" w:rsidRDefault="00A77807" w:rsidP="00EB3E7C">
            <w:pPr>
              <w:jc w:val="both"/>
            </w:pPr>
          </w:p>
        </w:tc>
      </w:tr>
      <w:tr w:rsidR="00A77807" w:rsidTr="00280CE3">
        <w:trPr>
          <w:trHeight w:val="432"/>
        </w:trPr>
        <w:tc>
          <w:tcPr>
            <w:tcW w:w="5060" w:type="dxa"/>
            <w:tcBorders>
              <w:top w:val="single" w:sz="4" w:space="0" w:color="000000"/>
              <w:left w:val="single" w:sz="4" w:space="0" w:color="000000"/>
              <w:bottom w:val="single" w:sz="4" w:space="0" w:color="000000"/>
              <w:right w:val="single" w:sz="4" w:space="0" w:color="000000"/>
            </w:tcBorders>
            <w:vAlign w:val="center"/>
          </w:tcPr>
          <w:p w:rsidR="00A77807" w:rsidRDefault="00ED7C4B" w:rsidP="00EB3E7C">
            <w:pPr>
              <w:ind w:left="2"/>
              <w:jc w:val="both"/>
            </w:pPr>
            <w:r>
              <w:rPr>
                <w:rFonts w:ascii="Times New Roman" w:eastAsia="Times New Roman" w:hAnsi="Times New Roman" w:cs="Times New Roman"/>
              </w:rPr>
              <w:t xml:space="preserve">4. The number of years of experience for Printing work in Govt. Departments (list of customers including Govt. organizations, NCT of Delhi etc.) </w:t>
            </w:r>
          </w:p>
        </w:tc>
        <w:tc>
          <w:tcPr>
            <w:tcW w:w="3077" w:type="dxa"/>
            <w:tcBorders>
              <w:top w:val="single" w:sz="4" w:space="0" w:color="000000"/>
              <w:left w:val="single" w:sz="4" w:space="0" w:color="000000"/>
              <w:bottom w:val="single" w:sz="4" w:space="0" w:color="000000"/>
              <w:right w:val="single" w:sz="4" w:space="0" w:color="000000"/>
            </w:tcBorders>
            <w:vAlign w:val="center"/>
          </w:tcPr>
          <w:p w:rsidR="00A77807" w:rsidRDefault="00A77807" w:rsidP="00EB3E7C">
            <w:pPr>
              <w:jc w:val="both"/>
            </w:pPr>
          </w:p>
        </w:tc>
      </w:tr>
      <w:tr w:rsidR="00A77807" w:rsidTr="00280CE3">
        <w:trPr>
          <w:trHeight w:val="432"/>
        </w:trPr>
        <w:tc>
          <w:tcPr>
            <w:tcW w:w="5060" w:type="dxa"/>
            <w:tcBorders>
              <w:top w:val="single" w:sz="4" w:space="0" w:color="000000"/>
              <w:left w:val="single" w:sz="4" w:space="0" w:color="000000"/>
              <w:bottom w:val="single" w:sz="4" w:space="0" w:color="000000"/>
              <w:right w:val="single" w:sz="4" w:space="0" w:color="000000"/>
            </w:tcBorders>
            <w:vAlign w:val="center"/>
          </w:tcPr>
          <w:p w:rsidR="00A77807" w:rsidRDefault="00ED7C4B" w:rsidP="00EB3E7C">
            <w:pPr>
              <w:ind w:left="2"/>
              <w:jc w:val="both"/>
            </w:pPr>
            <w:r>
              <w:rPr>
                <w:rFonts w:ascii="Times New Roman" w:eastAsia="Times New Roman" w:hAnsi="Times New Roman" w:cs="Times New Roman"/>
              </w:rPr>
              <w:t>5. Annual Turnover for the year 201</w:t>
            </w:r>
            <w:r w:rsidR="002B0677">
              <w:rPr>
                <w:rFonts w:ascii="Times New Roman" w:eastAsia="Times New Roman" w:hAnsi="Times New Roman" w:cs="Times New Roman"/>
              </w:rPr>
              <w:t>5</w:t>
            </w:r>
            <w:r>
              <w:rPr>
                <w:rFonts w:ascii="Times New Roman" w:eastAsia="Times New Roman" w:hAnsi="Times New Roman" w:cs="Times New Roman"/>
              </w:rPr>
              <w:t>-1</w:t>
            </w:r>
            <w:r w:rsidR="002B0677">
              <w:rPr>
                <w:rFonts w:ascii="Times New Roman" w:eastAsia="Times New Roman" w:hAnsi="Times New Roman" w:cs="Times New Roman"/>
              </w:rPr>
              <w:t xml:space="preserve">6 </w:t>
            </w:r>
            <w:r>
              <w:rPr>
                <w:rFonts w:ascii="Times New Roman" w:eastAsia="Times New Roman" w:hAnsi="Times New Roman" w:cs="Times New Roman"/>
              </w:rPr>
              <w:t>&amp; 1</w:t>
            </w:r>
            <w:r w:rsidR="002B0677">
              <w:rPr>
                <w:rFonts w:ascii="Times New Roman" w:eastAsia="Times New Roman" w:hAnsi="Times New Roman" w:cs="Times New Roman"/>
              </w:rPr>
              <w:t>6</w:t>
            </w:r>
            <w:r>
              <w:rPr>
                <w:rFonts w:ascii="Times New Roman" w:eastAsia="Times New Roman" w:hAnsi="Times New Roman" w:cs="Times New Roman"/>
              </w:rPr>
              <w:t>-1</w:t>
            </w:r>
            <w:r w:rsidR="002B0677">
              <w:rPr>
                <w:rFonts w:ascii="Times New Roman" w:eastAsia="Times New Roman" w:hAnsi="Times New Roman" w:cs="Times New Roman"/>
              </w:rPr>
              <w:t>7</w:t>
            </w:r>
          </w:p>
          <w:p w:rsidR="00A77807" w:rsidRDefault="00ED7C4B" w:rsidP="00EB3E7C">
            <w:pPr>
              <w:ind w:left="2"/>
              <w:jc w:val="both"/>
            </w:pPr>
            <w:r>
              <w:rPr>
                <w:rFonts w:ascii="Times New Roman" w:eastAsia="Times New Roman" w:hAnsi="Times New Roman" w:cs="Times New Roman"/>
              </w:rPr>
              <w:t xml:space="preserve">(With proof).  Along-with balance sheet for the Last year, if any. </w:t>
            </w:r>
          </w:p>
        </w:tc>
        <w:tc>
          <w:tcPr>
            <w:tcW w:w="3077" w:type="dxa"/>
            <w:tcBorders>
              <w:top w:val="single" w:sz="4" w:space="0" w:color="000000"/>
              <w:left w:val="single" w:sz="4" w:space="0" w:color="000000"/>
              <w:bottom w:val="single" w:sz="4" w:space="0" w:color="000000"/>
              <w:right w:val="single" w:sz="4" w:space="0" w:color="000000"/>
            </w:tcBorders>
            <w:vAlign w:val="center"/>
          </w:tcPr>
          <w:p w:rsidR="00A77807" w:rsidRDefault="00A77807" w:rsidP="00EB3E7C">
            <w:pPr>
              <w:jc w:val="both"/>
            </w:pPr>
          </w:p>
        </w:tc>
      </w:tr>
    </w:tbl>
    <w:p w:rsidR="00A77807" w:rsidRDefault="00A77807" w:rsidP="00EB3E7C">
      <w:pPr>
        <w:spacing w:after="0"/>
        <w:ind w:left="180"/>
        <w:jc w:val="both"/>
      </w:pPr>
    </w:p>
    <w:p w:rsidR="00A77807" w:rsidRDefault="00ED7C4B" w:rsidP="00EB3E7C">
      <w:pPr>
        <w:numPr>
          <w:ilvl w:val="0"/>
          <w:numId w:val="9"/>
        </w:numPr>
        <w:spacing w:after="0" w:line="249" w:lineRule="auto"/>
        <w:ind w:right="112" w:hanging="420"/>
        <w:jc w:val="both"/>
      </w:pPr>
      <w:r>
        <w:rPr>
          <w:rFonts w:ascii="Times New Roman" w:eastAsia="Times New Roman" w:hAnsi="Times New Roman" w:cs="Times New Roman"/>
          <w:sz w:val="24"/>
        </w:rPr>
        <w:t xml:space="preserve">Address of work place with area of premises.  </w:t>
      </w:r>
    </w:p>
    <w:p w:rsidR="00A77807" w:rsidRDefault="00A77807" w:rsidP="00EB3E7C">
      <w:pPr>
        <w:spacing w:after="0"/>
        <w:ind w:left="180"/>
        <w:jc w:val="both"/>
      </w:pPr>
    </w:p>
    <w:p w:rsidR="00A77807" w:rsidRDefault="00ED7C4B" w:rsidP="00EB3E7C">
      <w:pPr>
        <w:numPr>
          <w:ilvl w:val="0"/>
          <w:numId w:val="9"/>
        </w:numPr>
        <w:spacing w:after="0" w:line="249" w:lineRule="auto"/>
        <w:ind w:right="112" w:hanging="420"/>
        <w:jc w:val="both"/>
      </w:pPr>
      <w:r>
        <w:rPr>
          <w:rFonts w:ascii="Times New Roman" w:eastAsia="Times New Roman" w:hAnsi="Times New Roman" w:cs="Times New Roman"/>
          <w:sz w:val="24"/>
        </w:rPr>
        <w:t xml:space="preserve">Whether owned/rented.  </w:t>
      </w:r>
    </w:p>
    <w:p w:rsidR="00A77807" w:rsidRDefault="00A77807" w:rsidP="00EB3E7C">
      <w:pPr>
        <w:spacing w:after="0"/>
        <w:ind w:left="180"/>
        <w:jc w:val="both"/>
      </w:pPr>
    </w:p>
    <w:p w:rsidR="00A77807" w:rsidRDefault="00ED7C4B" w:rsidP="00EB3E7C">
      <w:pPr>
        <w:numPr>
          <w:ilvl w:val="0"/>
          <w:numId w:val="9"/>
        </w:numPr>
        <w:spacing w:after="0" w:line="249" w:lineRule="auto"/>
        <w:ind w:right="112" w:hanging="420"/>
        <w:jc w:val="both"/>
      </w:pPr>
      <w:r>
        <w:rPr>
          <w:rFonts w:ascii="Times New Roman" w:eastAsia="Times New Roman" w:hAnsi="Times New Roman" w:cs="Times New Roman"/>
          <w:sz w:val="24"/>
        </w:rPr>
        <w:t xml:space="preserve">Name of the Banker  </w:t>
      </w:r>
    </w:p>
    <w:p w:rsidR="00A77807" w:rsidRDefault="00A77807" w:rsidP="00EB3E7C">
      <w:pPr>
        <w:spacing w:after="0"/>
        <w:ind w:left="180"/>
        <w:jc w:val="both"/>
      </w:pPr>
    </w:p>
    <w:p w:rsidR="00A77807" w:rsidRDefault="00ED7C4B" w:rsidP="00EB3E7C">
      <w:pPr>
        <w:numPr>
          <w:ilvl w:val="0"/>
          <w:numId w:val="9"/>
        </w:numPr>
        <w:spacing w:after="0" w:line="249" w:lineRule="auto"/>
        <w:ind w:right="112" w:hanging="420"/>
        <w:jc w:val="both"/>
      </w:pPr>
      <w:r>
        <w:rPr>
          <w:rFonts w:ascii="Times New Roman" w:eastAsia="Times New Roman" w:hAnsi="Times New Roman" w:cs="Times New Roman"/>
          <w:sz w:val="24"/>
        </w:rPr>
        <w:t xml:space="preserve">Details of EMD.  </w:t>
      </w:r>
    </w:p>
    <w:p w:rsidR="00A77807" w:rsidRDefault="00A77807" w:rsidP="00EB3E7C">
      <w:pPr>
        <w:spacing w:after="0"/>
        <w:ind w:left="180"/>
        <w:jc w:val="both"/>
      </w:pPr>
    </w:p>
    <w:p w:rsidR="00A77807" w:rsidRDefault="00ED7C4B" w:rsidP="00EB3E7C">
      <w:pPr>
        <w:numPr>
          <w:ilvl w:val="0"/>
          <w:numId w:val="9"/>
        </w:numPr>
        <w:spacing w:after="0" w:line="249" w:lineRule="auto"/>
        <w:ind w:right="112" w:hanging="420"/>
        <w:jc w:val="both"/>
      </w:pPr>
      <w:r>
        <w:rPr>
          <w:rFonts w:ascii="Times New Roman" w:eastAsia="Times New Roman" w:hAnsi="Times New Roman" w:cs="Times New Roman"/>
          <w:sz w:val="24"/>
        </w:rPr>
        <w:t xml:space="preserve">Whether the firm has any legal suit/criminal case pending against its proprietor or any of its Directors (in the case of Pvt. Ltd Co.) or having been earlier convicted on the ground of moral turpitude or for violation of PF/ESI/Minimum wages Act or any other laws? Give details.  </w:t>
      </w:r>
    </w:p>
    <w:p w:rsidR="00A77807" w:rsidRDefault="00A77807" w:rsidP="00EB3E7C">
      <w:pPr>
        <w:spacing w:after="0"/>
        <w:ind w:left="180"/>
        <w:jc w:val="both"/>
      </w:pPr>
    </w:p>
    <w:p w:rsidR="00A77807" w:rsidRDefault="00ED7C4B" w:rsidP="00EB3E7C">
      <w:pPr>
        <w:numPr>
          <w:ilvl w:val="0"/>
          <w:numId w:val="9"/>
        </w:numPr>
        <w:spacing w:after="0" w:line="249" w:lineRule="auto"/>
        <w:ind w:right="112" w:hanging="420"/>
        <w:jc w:val="both"/>
      </w:pPr>
      <w:r>
        <w:rPr>
          <w:rFonts w:ascii="Times New Roman" w:eastAsia="Times New Roman" w:hAnsi="Times New Roman" w:cs="Times New Roman"/>
          <w:sz w:val="24"/>
        </w:rPr>
        <w:t xml:space="preserve">Has the company been cleared by Income Tax/Service Tax for the last two years (proof to be enclosed).  </w:t>
      </w:r>
    </w:p>
    <w:p w:rsidR="00A77807" w:rsidRDefault="00A77807" w:rsidP="00EB3E7C">
      <w:pPr>
        <w:spacing w:after="0"/>
        <w:ind w:left="180"/>
        <w:jc w:val="both"/>
      </w:pPr>
    </w:p>
    <w:p w:rsidR="00A77807" w:rsidRDefault="00ED7C4B" w:rsidP="00EB3E7C">
      <w:pPr>
        <w:numPr>
          <w:ilvl w:val="0"/>
          <w:numId w:val="9"/>
        </w:numPr>
        <w:spacing w:after="0" w:line="249" w:lineRule="auto"/>
        <w:ind w:right="112" w:hanging="420"/>
        <w:jc w:val="both"/>
      </w:pPr>
      <w:r>
        <w:rPr>
          <w:rFonts w:ascii="Times New Roman" w:eastAsia="Times New Roman" w:hAnsi="Times New Roman" w:cs="Times New Roman"/>
          <w:sz w:val="24"/>
        </w:rPr>
        <w:t xml:space="preserve">The following certificates may be enclosed:-  </w:t>
      </w:r>
    </w:p>
    <w:p w:rsidR="00A77807" w:rsidRDefault="00ED7C4B" w:rsidP="00EB3E7C">
      <w:pPr>
        <w:spacing w:after="0" w:line="249" w:lineRule="auto"/>
        <w:ind w:left="190" w:right="112" w:hanging="10"/>
        <w:jc w:val="both"/>
      </w:pPr>
      <w:r>
        <w:rPr>
          <w:rFonts w:ascii="Times New Roman" w:eastAsia="Times New Roman" w:hAnsi="Times New Roman" w:cs="Times New Roman"/>
          <w:sz w:val="24"/>
        </w:rPr>
        <w:t xml:space="preserve">       Requisite certificate regarding proof of- </w:t>
      </w:r>
    </w:p>
    <w:p w:rsidR="00A77807" w:rsidRDefault="00ED7C4B" w:rsidP="003F511D">
      <w:pPr>
        <w:numPr>
          <w:ilvl w:val="0"/>
          <w:numId w:val="10"/>
        </w:numPr>
        <w:spacing w:after="0" w:line="249" w:lineRule="auto"/>
        <w:ind w:left="990" w:right="112" w:hanging="319"/>
        <w:jc w:val="both"/>
      </w:pPr>
      <w:r>
        <w:rPr>
          <w:rFonts w:ascii="Times New Roman" w:eastAsia="Times New Roman" w:hAnsi="Times New Roman" w:cs="Times New Roman"/>
          <w:sz w:val="24"/>
        </w:rPr>
        <w:t xml:space="preserve">Experience </w:t>
      </w:r>
    </w:p>
    <w:p w:rsidR="00A77807" w:rsidRDefault="00ED7C4B" w:rsidP="003F511D">
      <w:pPr>
        <w:numPr>
          <w:ilvl w:val="0"/>
          <w:numId w:val="10"/>
        </w:numPr>
        <w:spacing w:after="0" w:line="249" w:lineRule="auto"/>
        <w:ind w:left="990" w:right="112" w:hanging="319"/>
        <w:jc w:val="both"/>
      </w:pPr>
      <w:r>
        <w:rPr>
          <w:rFonts w:ascii="Times New Roman" w:eastAsia="Times New Roman" w:hAnsi="Times New Roman" w:cs="Times New Roman"/>
          <w:sz w:val="24"/>
        </w:rPr>
        <w:t xml:space="preserve">Financial standing turnover </w:t>
      </w:r>
    </w:p>
    <w:p w:rsidR="00A77807" w:rsidRDefault="00ED7C4B" w:rsidP="003F511D">
      <w:pPr>
        <w:numPr>
          <w:ilvl w:val="0"/>
          <w:numId w:val="10"/>
        </w:numPr>
        <w:spacing w:after="0" w:line="249" w:lineRule="auto"/>
        <w:ind w:left="990" w:right="112" w:hanging="319"/>
        <w:jc w:val="both"/>
      </w:pPr>
      <w:r>
        <w:rPr>
          <w:rFonts w:ascii="Times New Roman" w:eastAsia="Times New Roman" w:hAnsi="Times New Roman" w:cs="Times New Roman"/>
          <w:sz w:val="24"/>
        </w:rPr>
        <w:t xml:space="preserve">Service Tax/Sales Tax </w:t>
      </w:r>
    </w:p>
    <w:p w:rsidR="00A77807" w:rsidRDefault="00ED7C4B" w:rsidP="003F511D">
      <w:pPr>
        <w:numPr>
          <w:ilvl w:val="0"/>
          <w:numId w:val="10"/>
        </w:numPr>
        <w:spacing w:after="0" w:line="249" w:lineRule="auto"/>
        <w:ind w:left="990" w:right="112" w:hanging="319"/>
        <w:jc w:val="both"/>
      </w:pPr>
      <w:r>
        <w:rPr>
          <w:rFonts w:ascii="Times New Roman" w:eastAsia="Times New Roman" w:hAnsi="Times New Roman" w:cs="Times New Roman"/>
          <w:sz w:val="24"/>
        </w:rPr>
        <w:t xml:space="preserve">Income Tax  </w:t>
      </w:r>
    </w:p>
    <w:p w:rsidR="00A77807" w:rsidRDefault="00ED7C4B" w:rsidP="003F511D">
      <w:pPr>
        <w:numPr>
          <w:ilvl w:val="0"/>
          <w:numId w:val="10"/>
        </w:numPr>
        <w:spacing w:after="0" w:line="249" w:lineRule="auto"/>
        <w:ind w:left="990" w:right="112" w:hanging="319"/>
        <w:jc w:val="both"/>
      </w:pPr>
      <w:r>
        <w:rPr>
          <w:rFonts w:ascii="Times New Roman" w:eastAsia="Times New Roman" w:hAnsi="Times New Roman" w:cs="Times New Roman"/>
          <w:sz w:val="24"/>
        </w:rPr>
        <w:t xml:space="preserve">PAN No. </w:t>
      </w:r>
    </w:p>
    <w:p w:rsidR="00A77807" w:rsidRDefault="00ED7C4B" w:rsidP="003F511D">
      <w:pPr>
        <w:numPr>
          <w:ilvl w:val="0"/>
          <w:numId w:val="10"/>
        </w:numPr>
        <w:spacing w:after="0" w:line="249" w:lineRule="auto"/>
        <w:ind w:left="990" w:right="112" w:hanging="319"/>
        <w:jc w:val="both"/>
      </w:pPr>
      <w:r>
        <w:rPr>
          <w:rFonts w:ascii="Times New Roman" w:eastAsia="Times New Roman" w:hAnsi="Times New Roman" w:cs="Times New Roman"/>
          <w:sz w:val="24"/>
        </w:rPr>
        <w:t xml:space="preserve">Any other </w:t>
      </w:r>
    </w:p>
    <w:p w:rsidR="00A77807" w:rsidRDefault="00A77807" w:rsidP="00EB3E7C">
      <w:pPr>
        <w:spacing w:after="0"/>
        <w:ind w:left="180"/>
        <w:jc w:val="both"/>
      </w:pPr>
    </w:p>
    <w:p w:rsidR="00A77807" w:rsidRDefault="00ED7C4B" w:rsidP="00EB3E7C">
      <w:pPr>
        <w:spacing w:after="0"/>
        <w:ind w:left="190" w:hanging="10"/>
        <w:jc w:val="both"/>
      </w:pPr>
      <w:r>
        <w:rPr>
          <w:rFonts w:ascii="Times New Roman" w:eastAsia="Times New Roman" w:hAnsi="Times New Roman" w:cs="Times New Roman"/>
          <w:b/>
          <w:sz w:val="24"/>
        </w:rPr>
        <w:t xml:space="preserve">Declaration:-  </w:t>
      </w:r>
    </w:p>
    <w:p w:rsidR="00A77807" w:rsidRDefault="00ED7C4B" w:rsidP="00EB3E7C">
      <w:pPr>
        <w:spacing w:after="0" w:line="238" w:lineRule="auto"/>
        <w:ind w:left="180"/>
        <w:jc w:val="both"/>
      </w:pPr>
      <w:r>
        <w:rPr>
          <w:rFonts w:ascii="Times New Roman" w:eastAsia="Times New Roman" w:hAnsi="Times New Roman" w:cs="Times New Roman"/>
          <w:sz w:val="24"/>
        </w:rPr>
        <w:t xml:space="preserve"> I hereby certify that the information furnished above is full and correct to the best of our/my knowledge.  I understand that in case any deviation is found in the above statement at any stage, the company will be blacklisted and will not be allowed to have any dealing with the Ministry in future.  </w:t>
      </w:r>
    </w:p>
    <w:p w:rsidR="00A77807" w:rsidRDefault="00A77807" w:rsidP="00EB3E7C">
      <w:pPr>
        <w:spacing w:after="0"/>
        <w:ind w:left="180"/>
        <w:jc w:val="both"/>
      </w:pPr>
    </w:p>
    <w:p w:rsidR="00A77807" w:rsidRDefault="00ED7C4B" w:rsidP="003F511D">
      <w:pPr>
        <w:spacing w:after="933"/>
        <w:ind w:right="52"/>
        <w:jc w:val="right"/>
      </w:pPr>
      <w:r>
        <w:rPr>
          <w:rFonts w:ascii="Times New Roman" w:eastAsia="Times New Roman" w:hAnsi="Times New Roman" w:cs="Times New Roman"/>
          <w:b/>
          <w:sz w:val="24"/>
        </w:rPr>
        <w:t xml:space="preserve">(Signature of authorized signatory)  </w:t>
      </w:r>
    </w:p>
    <w:p w:rsidR="00A77807" w:rsidRDefault="00ED7C4B" w:rsidP="003F511D">
      <w:pPr>
        <w:spacing w:after="0"/>
        <w:ind w:left="10" w:right="52" w:hanging="10"/>
        <w:jc w:val="center"/>
      </w:pPr>
      <w:r>
        <w:rPr>
          <w:rFonts w:ascii="Times New Roman" w:eastAsia="Times New Roman" w:hAnsi="Times New Roman" w:cs="Times New Roman"/>
          <w:b/>
          <w:sz w:val="24"/>
          <w:u w:val="single" w:color="000000"/>
        </w:rPr>
        <w:lastRenderedPageBreak/>
        <w:t>Annexure-II</w:t>
      </w:r>
    </w:p>
    <w:p w:rsidR="00A77807" w:rsidRDefault="00A77807" w:rsidP="00EB3E7C">
      <w:pPr>
        <w:spacing w:after="0"/>
        <w:ind w:right="710"/>
        <w:jc w:val="both"/>
      </w:pPr>
    </w:p>
    <w:p w:rsidR="00A77807" w:rsidRDefault="00ED7C4B" w:rsidP="003F511D">
      <w:pPr>
        <w:pStyle w:val="Heading1"/>
        <w:ind w:left="0" w:right="52"/>
      </w:pPr>
      <w:r>
        <w:t>Financial Bid</w:t>
      </w:r>
    </w:p>
    <w:p w:rsidR="00A77807" w:rsidRDefault="00ED7C4B" w:rsidP="00EB3E7C">
      <w:pPr>
        <w:spacing w:after="0" w:line="249" w:lineRule="auto"/>
        <w:ind w:left="910" w:right="112" w:hanging="10"/>
        <w:jc w:val="both"/>
      </w:pPr>
      <w:r>
        <w:rPr>
          <w:rFonts w:ascii="Times New Roman" w:eastAsia="Times New Roman" w:hAnsi="Times New Roman" w:cs="Times New Roman"/>
          <w:sz w:val="24"/>
        </w:rPr>
        <w:t xml:space="preserve"> Name of the Company  </w:t>
      </w:r>
    </w:p>
    <w:p w:rsidR="00A77807" w:rsidRDefault="00A77807" w:rsidP="00EB3E7C">
      <w:pPr>
        <w:spacing w:after="0"/>
        <w:ind w:left="900"/>
        <w:jc w:val="both"/>
      </w:pPr>
    </w:p>
    <w:p w:rsidR="00A77807" w:rsidRDefault="00ED7C4B" w:rsidP="00EB3E7C">
      <w:pPr>
        <w:spacing w:after="0" w:line="249" w:lineRule="auto"/>
        <w:ind w:left="910" w:right="112" w:hanging="10"/>
        <w:jc w:val="both"/>
      </w:pPr>
      <w:r>
        <w:rPr>
          <w:rFonts w:ascii="Times New Roman" w:eastAsia="Times New Roman" w:hAnsi="Times New Roman" w:cs="Times New Roman"/>
          <w:sz w:val="24"/>
        </w:rPr>
        <w:t xml:space="preserve">Address  </w:t>
      </w:r>
    </w:p>
    <w:p w:rsidR="00A77807" w:rsidRDefault="00A77807" w:rsidP="00EB3E7C">
      <w:pPr>
        <w:spacing w:after="0"/>
        <w:ind w:left="900"/>
        <w:jc w:val="both"/>
      </w:pPr>
    </w:p>
    <w:p w:rsidR="00A77807" w:rsidRDefault="00ED7C4B" w:rsidP="00EB3E7C">
      <w:pPr>
        <w:spacing w:after="0" w:line="249" w:lineRule="auto"/>
        <w:ind w:left="910" w:right="112" w:hanging="10"/>
        <w:jc w:val="both"/>
      </w:pPr>
      <w:r>
        <w:rPr>
          <w:rFonts w:ascii="Times New Roman" w:eastAsia="Times New Roman" w:hAnsi="Times New Roman" w:cs="Times New Roman"/>
          <w:sz w:val="24"/>
        </w:rPr>
        <w:t xml:space="preserve">Contact Tel. No.  </w:t>
      </w:r>
    </w:p>
    <w:p w:rsidR="00A77807" w:rsidRDefault="00A77807" w:rsidP="00EB3E7C">
      <w:pPr>
        <w:spacing w:after="19"/>
        <w:ind w:left="900"/>
        <w:jc w:val="both"/>
      </w:pPr>
    </w:p>
    <w:p w:rsidR="00A77807" w:rsidRDefault="00ED7C4B" w:rsidP="00EB3E7C">
      <w:pPr>
        <w:spacing w:after="0"/>
        <w:ind w:left="132"/>
        <w:jc w:val="both"/>
      </w:pPr>
      <w:r>
        <w:rPr>
          <w:rFonts w:ascii="Times New Roman" w:eastAsia="Times New Roman" w:hAnsi="Times New Roman" w:cs="Times New Roman"/>
          <w:b/>
          <w:sz w:val="28"/>
          <w:u w:val="single" w:color="000000"/>
        </w:rPr>
        <w:t>Price Schedule</w:t>
      </w:r>
    </w:p>
    <w:p w:rsidR="00A77807" w:rsidRDefault="00A77807" w:rsidP="00EB3E7C">
      <w:pPr>
        <w:spacing w:after="0"/>
        <w:ind w:left="900"/>
        <w:jc w:val="both"/>
      </w:pPr>
    </w:p>
    <w:tbl>
      <w:tblPr>
        <w:tblStyle w:val="TableGrid"/>
        <w:tblW w:w="7526" w:type="dxa"/>
        <w:tblInd w:w="1260" w:type="dxa"/>
        <w:tblCellMar>
          <w:top w:w="7" w:type="dxa"/>
          <w:left w:w="108" w:type="dxa"/>
          <w:right w:w="101" w:type="dxa"/>
        </w:tblCellMar>
        <w:tblLook w:val="04A0" w:firstRow="1" w:lastRow="0" w:firstColumn="1" w:lastColumn="0" w:noHBand="0" w:noVBand="1"/>
      </w:tblPr>
      <w:tblGrid>
        <w:gridCol w:w="975"/>
        <w:gridCol w:w="5099"/>
        <w:gridCol w:w="1452"/>
      </w:tblGrid>
      <w:tr w:rsidR="00A77807">
        <w:trPr>
          <w:trHeight w:val="286"/>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left="74"/>
              <w:jc w:val="both"/>
            </w:pPr>
            <w:r>
              <w:rPr>
                <w:rFonts w:ascii="Times New Roman" w:eastAsia="Times New Roman" w:hAnsi="Times New Roman" w:cs="Times New Roman"/>
                <w:b/>
                <w:sz w:val="24"/>
              </w:rPr>
              <w:t xml:space="preserve">S. No.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8"/>
              <w:jc w:val="both"/>
            </w:pPr>
            <w:r>
              <w:rPr>
                <w:rFonts w:ascii="Times New Roman" w:eastAsia="Times New Roman" w:hAnsi="Times New Roman" w:cs="Times New Roman"/>
                <w:b/>
                <w:sz w:val="24"/>
              </w:rPr>
              <w:t xml:space="preserve">Description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12"/>
              <w:jc w:val="both"/>
            </w:pPr>
            <w:r>
              <w:rPr>
                <w:rFonts w:ascii="Times New Roman" w:eastAsia="Times New Roman" w:hAnsi="Times New Roman" w:cs="Times New Roman"/>
                <w:b/>
                <w:sz w:val="24"/>
              </w:rPr>
              <w:t xml:space="preserve">Rate (Rs.) </w:t>
            </w:r>
          </w:p>
        </w:tc>
      </w:tr>
      <w:tr w:rsidR="00A77807">
        <w:trPr>
          <w:trHeight w:val="562"/>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1.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2B0677">
            <w:pPr>
              <w:jc w:val="both"/>
            </w:pPr>
            <w:r>
              <w:rPr>
                <w:rFonts w:ascii="Times New Roman" w:eastAsia="Times New Roman" w:hAnsi="Times New Roman" w:cs="Times New Roman"/>
                <w:sz w:val="24"/>
              </w:rPr>
              <w:t>Paper cost of colour text pages (Art paper of 1</w:t>
            </w:r>
            <w:r w:rsidR="003F511D">
              <w:rPr>
                <w:rFonts w:ascii="Times New Roman" w:eastAsia="Times New Roman" w:hAnsi="Times New Roman" w:cs="Times New Roman"/>
                <w:sz w:val="24"/>
              </w:rPr>
              <w:t>3</w:t>
            </w:r>
            <w:r>
              <w:rPr>
                <w:rFonts w:ascii="Times New Roman" w:eastAsia="Times New Roman" w:hAnsi="Times New Roman" w:cs="Times New Roman"/>
                <w:sz w:val="24"/>
              </w:rPr>
              <w:t xml:space="preserve">0 GSM) (for </w:t>
            </w:r>
            <w:r w:rsidR="002B0677">
              <w:rPr>
                <w:rFonts w:ascii="Times New Roman" w:eastAsia="Times New Roman" w:hAnsi="Times New Roman" w:cs="Times New Roman"/>
                <w:sz w:val="24"/>
              </w:rPr>
              <w:t>2000</w:t>
            </w:r>
            <w:r>
              <w:rPr>
                <w:rFonts w:ascii="Times New Roman" w:eastAsia="Times New Roman" w:hAnsi="Times New Roman" w:cs="Times New Roman"/>
                <w:sz w:val="24"/>
              </w:rPr>
              <w:t xml:space="preserve"> copies).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r w:rsidR="00A77807">
        <w:trPr>
          <w:trHeight w:val="838"/>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2.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2B0677">
            <w:pPr>
              <w:jc w:val="both"/>
            </w:pPr>
            <w:r>
              <w:rPr>
                <w:rFonts w:ascii="Times New Roman" w:eastAsia="Times New Roman" w:hAnsi="Times New Roman" w:cs="Times New Roman"/>
                <w:sz w:val="24"/>
              </w:rPr>
              <w:t>Paper cost for front &amp; back</w:t>
            </w:r>
            <w:r w:rsidR="003F511D">
              <w:rPr>
                <w:rFonts w:ascii="Times New Roman" w:eastAsia="Times New Roman" w:hAnsi="Times New Roman" w:cs="Times New Roman"/>
                <w:sz w:val="24"/>
              </w:rPr>
              <w:t xml:space="preserve"> covers (Imported Art Card of 30</w:t>
            </w:r>
            <w:r>
              <w:rPr>
                <w:rFonts w:ascii="Times New Roman" w:eastAsia="Times New Roman" w:hAnsi="Times New Roman" w:cs="Times New Roman"/>
                <w:sz w:val="24"/>
              </w:rPr>
              <w:t xml:space="preserve">0 GSM with lamination (for </w:t>
            </w:r>
            <w:r w:rsidR="002B0677">
              <w:rPr>
                <w:rFonts w:ascii="Times New Roman" w:eastAsia="Times New Roman" w:hAnsi="Times New Roman" w:cs="Times New Roman"/>
                <w:sz w:val="24"/>
              </w:rPr>
              <w:t>2000</w:t>
            </w:r>
            <w:r>
              <w:rPr>
                <w:rFonts w:ascii="Times New Roman" w:eastAsia="Times New Roman" w:hAnsi="Times New Roman" w:cs="Times New Roman"/>
                <w:sz w:val="24"/>
              </w:rPr>
              <w:t xml:space="preserve"> copies).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r w:rsidR="00A77807">
        <w:trPr>
          <w:trHeight w:val="1116"/>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3.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EB3E7C">
            <w:pPr>
              <w:jc w:val="both"/>
            </w:pPr>
            <w:r>
              <w:rPr>
                <w:rFonts w:ascii="Times New Roman" w:eastAsia="Times New Roman" w:hAnsi="Times New Roman" w:cs="Times New Roman"/>
                <w:sz w:val="24"/>
              </w:rPr>
              <w:t xml:space="preserve">Printing cost for text pages Approx. 160 pages for </w:t>
            </w:r>
          </w:p>
          <w:p w:rsidR="00A77807" w:rsidRDefault="002B0677" w:rsidP="003F511D">
            <w:pPr>
              <w:jc w:val="both"/>
            </w:pPr>
            <w:r>
              <w:rPr>
                <w:rFonts w:ascii="Times New Roman" w:eastAsia="Times New Roman" w:hAnsi="Times New Roman" w:cs="Times New Roman"/>
                <w:sz w:val="24"/>
              </w:rPr>
              <w:t>2000</w:t>
            </w:r>
            <w:r w:rsidR="00ED7C4B">
              <w:rPr>
                <w:rFonts w:ascii="Times New Roman" w:eastAsia="Times New Roman" w:hAnsi="Times New Roman" w:cs="Times New Roman"/>
                <w:sz w:val="24"/>
              </w:rPr>
              <w:t xml:space="preserve"> copies (in four colours) including photocomposing, processing, scanning, designing, plate making.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r w:rsidR="00A77807">
        <w:trPr>
          <w:trHeight w:val="1942"/>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4.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EB3E7C">
            <w:pPr>
              <w:spacing w:line="238" w:lineRule="auto"/>
              <w:jc w:val="both"/>
            </w:pPr>
            <w:r>
              <w:rPr>
                <w:rFonts w:ascii="Times New Roman" w:eastAsia="Times New Roman" w:hAnsi="Times New Roman" w:cs="Times New Roman"/>
                <w:sz w:val="24"/>
              </w:rPr>
              <w:t xml:space="preserve">Printing cost for front &amp; back covers (in four colour) for </w:t>
            </w:r>
            <w:r w:rsidR="002B0677">
              <w:rPr>
                <w:rFonts w:ascii="Times New Roman" w:eastAsia="Times New Roman" w:hAnsi="Times New Roman" w:cs="Times New Roman"/>
                <w:sz w:val="24"/>
              </w:rPr>
              <w:t>2000</w:t>
            </w:r>
            <w:r>
              <w:rPr>
                <w:rFonts w:ascii="Times New Roman" w:eastAsia="Times New Roman" w:hAnsi="Times New Roman" w:cs="Times New Roman"/>
                <w:sz w:val="24"/>
              </w:rPr>
              <w:t xml:space="preserve"> copies (</w:t>
            </w:r>
            <w:r w:rsidR="003F511D">
              <w:rPr>
                <w:rFonts w:ascii="Times New Roman" w:eastAsia="Times New Roman" w:hAnsi="Times New Roman" w:cs="Times New Roman"/>
                <w:sz w:val="24"/>
              </w:rPr>
              <w:t>Bilingual</w:t>
            </w:r>
            <w:r>
              <w:rPr>
                <w:rFonts w:ascii="Times New Roman" w:eastAsia="Times New Roman" w:hAnsi="Times New Roman" w:cs="Times New Roman"/>
                <w:sz w:val="24"/>
              </w:rPr>
              <w:t xml:space="preserve">) inclusive of lamination charges </w:t>
            </w:r>
          </w:p>
          <w:p w:rsidR="00A77807" w:rsidRDefault="00ED7C4B" w:rsidP="00EB3E7C">
            <w:pPr>
              <w:jc w:val="both"/>
            </w:pPr>
            <w:r>
              <w:rPr>
                <w:rFonts w:ascii="Times New Roman" w:eastAsia="Times New Roman" w:hAnsi="Times New Roman" w:cs="Times New Roman"/>
                <w:sz w:val="24"/>
              </w:rPr>
              <w:t xml:space="preserve">(including photocomposing, processing, scanning, designing, plate making). (No separate designing charges for Hindi version of Annual Report will be admissible).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r w:rsidR="00A77807">
        <w:trPr>
          <w:trHeight w:val="286"/>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5.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2B0677">
            <w:pPr>
              <w:jc w:val="both"/>
            </w:pPr>
            <w:r>
              <w:rPr>
                <w:rFonts w:ascii="Times New Roman" w:eastAsia="Times New Roman" w:hAnsi="Times New Roman" w:cs="Times New Roman"/>
                <w:sz w:val="24"/>
              </w:rPr>
              <w:t xml:space="preserve">Binding charges for </w:t>
            </w:r>
            <w:r w:rsidR="002B0677">
              <w:rPr>
                <w:rFonts w:ascii="Times New Roman" w:eastAsia="Times New Roman" w:hAnsi="Times New Roman" w:cs="Times New Roman"/>
                <w:sz w:val="24"/>
              </w:rPr>
              <w:t>2000</w:t>
            </w:r>
            <w:r>
              <w:rPr>
                <w:rFonts w:ascii="Times New Roman" w:eastAsia="Times New Roman" w:hAnsi="Times New Roman" w:cs="Times New Roman"/>
                <w:sz w:val="24"/>
              </w:rPr>
              <w:t xml:space="preserve"> Copies.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r w:rsidR="00A77807">
        <w:trPr>
          <w:trHeight w:val="1390"/>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6.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3F511D">
            <w:pPr>
              <w:jc w:val="both"/>
            </w:pPr>
            <w:r>
              <w:rPr>
                <w:rFonts w:ascii="Times New Roman" w:eastAsia="Times New Roman" w:hAnsi="Times New Roman" w:cs="Times New Roman"/>
                <w:sz w:val="24"/>
              </w:rPr>
              <w:t xml:space="preserve">Local delivery charges (Copies of Annual Report in bundles of 50 copies each with thick brown wrapping paper at top &amp; bottom &amp; tied, are to be delivered to </w:t>
            </w:r>
            <w:r w:rsidR="003F511D">
              <w:rPr>
                <w:rFonts w:ascii="Times New Roman" w:eastAsia="Times New Roman" w:hAnsi="Times New Roman" w:cs="Times New Roman"/>
                <w:sz w:val="24"/>
              </w:rPr>
              <w:t>Central University of Haryana, Jant-Pali, Mahendergarh</w:t>
            </w:r>
            <w:r>
              <w:rPr>
                <w:rFonts w:ascii="Times New Roman" w:eastAsia="Times New Roman" w:hAnsi="Times New Roman" w:cs="Times New Roman"/>
                <w:sz w:val="24"/>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r w:rsidR="00A77807">
        <w:trPr>
          <w:trHeight w:val="286"/>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7.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EB3E7C">
            <w:pPr>
              <w:jc w:val="both"/>
            </w:pPr>
            <w:r>
              <w:rPr>
                <w:rFonts w:ascii="Times New Roman" w:eastAsia="Times New Roman" w:hAnsi="Times New Roman" w:cs="Times New Roman"/>
                <w:sz w:val="24"/>
              </w:rPr>
              <w:t xml:space="preserve">Sales Tax / VAT, if any, (on cost of paper only).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r w:rsidR="00A77807">
        <w:trPr>
          <w:trHeight w:val="286"/>
        </w:trPr>
        <w:tc>
          <w:tcPr>
            <w:tcW w:w="975" w:type="dxa"/>
            <w:tcBorders>
              <w:top w:val="single" w:sz="4" w:space="0" w:color="000000"/>
              <w:left w:val="single" w:sz="4" w:space="0" w:color="000000"/>
              <w:bottom w:val="single" w:sz="4" w:space="0" w:color="000000"/>
              <w:right w:val="single" w:sz="4" w:space="0" w:color="000000"/>
            </w:tcBorders>
          </w:tcPr>
          <w:p w:rsidR="00A77807" w:rsidRDefault="00ED7C4B" w:rsidP="00EB3E7C">
            <w:pPr>
              <w:ind w:right="9"/>
              <w:jc w:val="both"/>
            </w:pPr>
            <w:r>
              <w:rPr>
                <w:rFonts w:ascii="Times New Roman" w:eastAsia="Times New Roman" w:hAnsi="Times New Roman" w:cs="Times New Roman"/>
                <w:sz w:val="24"/>
              </w:rPr>
              <w:t xml:space="preserve">8. </w:t>
            </w:r>
          </w:p>
        </w:tc>
        <w:tc>
          <w:tcPr>
            <w:tcW w:w="5099" w:type="dxa"/>
            <w:tcBorders>
              <w:top w:val="single" w:sz="4" w:space="0" w:color="000000"/>
              <w:left w:val="single" w:sz="4" w:space="0" w:color="000000"/>
              <w:bottom w:val="single" w:sz="4" w:space="0" w:color="000000"/>
              <w:right w:val="single" w:sz="4" w:space="0" w:color="000000"/>
            </w:tcBorders>
          </w:tcPr>
          <w:p w:rsidR="00A77807" w:rsidRDefault="00ED7C4B" w:rsidP="00EB3E7C">
            <w:pPr>
              <w:jc w:val="both"/>
            </w:pPr>
            <w:r>
              <w:rPr>
                <w:rFonts w:ascii="Times New Roman" w:eastAsia="Times New Roman" w:hAnsi="Times New Roman" w:cs="Times New Roman"/>
                <w:sz w:val="24"/>
              </w:rPr>
              <w:t xml:space="preserve">Total cost of entire work. </w:t>
            </w:r>
          </w:p>
        </w:tc>
        <w:tc>
          <w:tcPr>
            <w:tcW w:w="1452" w:type="dxa"/>
            <w:tcBorders>
              <w:top w:val="single" w:sz="4" w:space="0" w:color="000000"/>
              <w:left w:val="single" w:sz="4" w:space="0" w:color="000000"/>
              <w:bottom w:val="single" w:sz="4" w:space="0" w:color="000000"/>
              <w:right w:val="single" w:sz="4" w:space="0" w:color="000000"/>
            </w:tcBorders>
          </w:tcPr>
          <w:p w:rsidR="00A77807" w:rsidRDefault="00A77807" w:rsidP="00EB3E7C">
            <w:pPr>
              <w:ind w:left="50"/>
              <w:jc w:val="both"/>
            </w:pPr>
          </w:p>
        </w:tc>
      </w:tr>
    </w:tbl>
    <w:p w:rsidR="00A77807" w:rsidRDefault="00A77807" w:rsidP="00EB3E7C">
      <w:pPr>
        <w:spacing w:after="0"/>
        <w:ind w:right="710"/>
        <w:jc w:val="both"/>
      </w:pPr>
    </w:p>
    <w:p w:rsidR="00A77807" w:rsidRDefault="00A77807" w:rsidP="00EB3E7C">
      <w:pPr>
        <w:spacing w:after="0"/>
        <w:ind w:right="710"/>
        <w:jc w:val="both"/>
      </w:pPr>
    </w:p>
    <w:p w:rsidR="00A77807" w:rsidRDefault="00ED7C4B" w:rsidP="003F511D">
      <w:pPr>
        <w:spacing w:after="0"/>
        <w:ind w:right="710"/>
        <w:jc w:val="both"/>
      </w:pPr>
      <w:r>
        <w:rPr>
          <w:rFonts w:ascii="Times New Roman" w:eastAsia="Times New Roman" w:hAnsi="Times New Roman" w:cs="Times New Roman"/>
          <w:sz w:val="24"/>
        </w:rPr>
        <w:t xml:space="preserve">  Signature……………….  </w:t>
      </w:r>
    </w:p>
    <w:p w:rsidR="00A77807" w:rsidRDefault="00ED7C4B" w:rsidP="00EB3E7C">
      <w:pPr>
        <w:spacing w:after="33" w:line="249" w:lineRule="auto"/>
        <w:ind w:left="910" w:right="112" w:hanging="10"/>
        <w:jc w:val="both"/>
      </w:pPr>
      <w:r>
        <w:rPr>
          <w:rFonts w:ascii="Times New Roman" w:eastAsia="Times New Roman" w:hAnsi="Times New Roman" w:cs="Times New Roman"/>
          <w:sz w:val="24"/>
        </w:rPr>
        <w:t xml:space="preserve">Date:  </w:t>
      </w:r>
    </w:p>
    <w:p w:rsidR="003F511D" w:rsidRDefault="003F511D" w:rsidP="00EB3E7C">
      <w:pPr>
        <w:spacing w:after="0"/>
        <w:ind w:left="10" w:right="759" w:hanging="10"/>
        <w:jc w:val="both"/>
        <w:rPr>
          <w:rFonts w:ascii="Times New Roman" w:eastAsia="Times New Roman" w:hAnsi="Times New Roman" w:cs="Times New Roman"/>
          <w:sz w:val="24"/>
        </w:rPr>
      </w:pPr>
    </w:p>
    <w:p w:rsidR="00A77807" w:rsidRDefault="00ED7C4B" w:rsidP="00EB3E7C">
      <w:pPr>
        <w:spacing w:after="0"/>
        <w:ind w:left="10" w:right="759" w:hanging="10"/>
        <w:jc w:val="both"/>
      </w:pPr>
      <w:r>
        <w:rPr>
          <w:rFonts w:ascii="Times New Roman" w:eastAsia="Times New Roman" w:hAnsi="Times New Roman" w:cs="Times New Roman"/>
          <w:sz w:val="24"/>
        </w:rPr>
        <w:t xml:space="preserve">Company Name………..  </w:t>
      </w:r>
    </w:p>
    <w:p w:rsidR="00A77807" w:rsidRDefault="00ED7C4B" w:rsidP="00EB3E7C">
      <w:pPr>
        <w:spacing w:after="33" w:line="249" w:lineRule="auto"/>
        <w:ind w:left="910" w:right="112" w:hanging="10"/>
        <w:jc w:val="both"/>
      </w:pPr>
      <w:r>
        <w:rPr>
          <w:rFonts w:ascii="Times New Roman" w:eastAsia="Times New Roman" w:hAnsi="Times New Roman" w:cs="Times New Roman"/>
          <w:sz w:val="24"/>
        </w:rPr>
        <w:t xml:space="preserve">Place:  </w:t>
      </w:r>
    </w:p>
    <w:p w:rsidR="003F511D" w:rsidRDefault="003F511D" w:rsidP="00EB3E7C">
      <w:pPr>
        <w:spacing w:after="0"/>
        <w:ind w:left="10" w:right="759" w:hanging="10"/>
        <w:jc w:val="both"/>
        <w:rPr>
          <w:rFonts w:ascii="Times New Roman" w:eastAsia="Times New Roman" w:hAnsi="Times New Roman" w:cs="Times New Roman"/>
          <w:sz w:val="24"/>
        </w:rPr>
      </w:pPr>
    </w:p>
    <w:p w:rsidR="00A77807" w:rsidRDefault="00ED7C4B" w:rsidP="00EB3E7C">
      <w:pPr>
        <w:spacing w:after="0"/>
        <w:ind w:left="10" w:right="759" w:hanging="10"/>
        <w:jc w:val="both"/>
      </w:pPr>
      <w:r>
        <w:rPr>
          <w:rFonts w:ascii="Times New Roman" w:eastAsia="Times New Roman" w:hAnsi="Times New Roman" w:cs="Times New Roman"/>
          <w:sz w:val="24"/>
        </w:rPr>
        <w:t xml:space="preserve">Company Seal………….  </w:t>
      </w:r>
    </w:p>
    <w:p w:rsidR="00A77807" w:rsidRDefault="00A77807" w:rsidP="00EB3E7C">
      <w:pPr>
        <w:spacing w:after="0"/>
        <w:ind w:right="710"/>
        <w:jc w:val="both"/>
      </w:pPr>
    </w:p>
    <w:p w:rsidR="00A77807" w:rsidRDefault="00A77807" w:rsidP="00EB3E7C">
      <w:pPr>
        <w:spacing w:after="708"/>
        <w:ind w:right="710"/>
        <w:jc w:val="both"/>
      </w:pPr>
    </w:p>
    <w:p w:rsidR="00A77807" w:rsidRDefault="00ED7C4B" w:rsidP="003F511D">
      <w:pPr>
        <w:spacing w:after="0"/>
        <w:ind w:left="718" w:right="2" w:hanging="10"/>
        <w:jc w:val="center"/>
      </w:pPr>
      <w:r>
        <w:rPr>
          <w:rFonts w:ascii="Times New Roman" w:eastAsia="Times New Roman" w:hAnsi="Times New Roman" w:cs="Times New Roman"/>
          <w:b/>
          <w:u w:val="double" w:color="C0C0C0"/>
        </w:rPr>
        <w:lastRenderedPageBreak/>
        <w:t>Annexure III</w:t>
      </w:r>
    </w:p>
    <w:p w:rsidR="00A77807" w:rsidRDefault="00A77807" w:rsidP="00EB3E7C">
      <w:pPr>
        <w:spacing w:after="0"/>
        <w:ind w:left="761"/>
        <w:jc w:val="both"/>
      </w:pPr>
    </w:p>
    <w:p w:rsidR="00A77807" w:rsidRDefault="00ED7C4B" w:rsidP="003F511D">
      <w:pPr>
        <w:spacing w:after="0"/>
        <w:ind w:right="316"/>
        <w:jc w:val="center"/>
      </w:pPr>
      <w:r>
        <w:rPr>
          <w:rFonts w:ascii="Times New Roman" w:eastAsia="Times New Roman" w:hAnsi="Times New Roman" w:cs="Times New Roman"/>
          <w:b/>
          <w:u w:val="double" w:color="C0C0C0"/>
        </w:rPr>
        <w:t>CHECK LIST and the order in which the documents are to be submitted for the tender.</w:t>
      </w:r>
    </w:p>
    <w:p w:rsidR="00A77807" w:rsidRDefault="00A77807" w:rsidP="00EB3E7C">
      <w:pPr>
        <w:spacing w:after="0"/>
        <w:ind w:left="761"/>
        <w:jc w:val="both"/>
      </w:pPr>
    </w:p>
    <w:p w:rsidR="00A77807" w:rsidRDefault="00A77807" w:rsidP="00EB3E7C">
      <w:pPr>
        <w:spacing w:after="0"/>
        <w:ind w:left="761"/>
        <w:jc w:val="both"/>
      </w:pPr>
    </w:p>
    <w:p w:rsidR="00A77807" w:rsidRDefault="00A77807" w:rsidP="00EB3E7C">
      <w:pPr>
        <w:spacing w:after="0"/>
        <w:ind w:left="872"/>
        <w:jc w:val="both"/>
      </w:pPr>
    </w:p>
    <w:tbl>
      <w:tblPr>
        <w:tblStyle w:val="TableGrid"/>
        <w:tblW w:w="9940" w:type="dxa"/>
        <w:tblInd w:w="-379" w:type="dxa"/>
        <w:tblCellMar>
          <w:top w:w="8" w:type="dxa"/>
          <w:left w:w="108" w:type="dxa"/>
          <w:right w:w="115" w:type="dxa"/>
        </w:tblCellMar>
        <w:tblLook w:val="04A0" w:firstRow="1" w:lastRow="0" w:firstColumn="1" w:lastColumn="0" w:noHBand="0" w:noVBand="1"/>
      </w:tblPr>
      <w:tblGrid>
        <w:gridCol w:w="1276"/>
        <w:gridCol w:w="7665"/>
        <w:gridCol w:w="999"/>
      </w:tblGrid>
      <w:tr w:rsidR="00A77807">
        <w:trPr>
          <w:trHeight w:val="564"/>
        </w:trPr>
        <w:tc>
          <w:tcPr>
            <w:tcW w:w="1277" w:type="dxa"/>
            <w:tcBorders>
              <w:top w:val="single" w:sz="4" w:space="0" w:color="000000"/>
              <w:left w:val="single" w:sz="4" w:space="0" w:color="000000"/>
              <w:bottom w:val="single" w:sz="4" w:space="0" w:color="000000"/>
              <w:right w:val="single" w:sz="4" w:space="0" w:color="000000"/>
            </w:tcBorders>
          </w:tcPr>
          <w:p w:rsidR="00A77807" w:rsidRDefault="00ED7C4B" w:rsidP="00EB3E7C">
            <w:pPr>
              <w:ind w:left="12"/>
              <w:jc w:val="both"/>
            </w:pPr>
            <w:r>
              <w:rPr>
                <w:rFonts w:ascii="Times New Roman" w:eastAsia="Times New Roman" w:hAnsi="Times New Roman" w:cs="Times New Roman"/>
                <w:b/>
                <w:u w:val="double" w:color="C0C0C0"/>
              </w:rPr>
              <w:t>S. No.</w:t>
            </w:r>
          </w:p>
        </w:tc>
        <w:tc>
          <w:tcPr>
            <w:tcW w:w="7670" w:type="dxa"/>
            <w:tcBorders>
              <w:top w:val="single" w:sz="4" w:space="0" w:color="000000"/>
              <w:left w:val="single" w:sz="4" w:space="0" w:color="000000"/>
              <w:bottom w:val="single" w:sz="4" w:space="0" w:color="000000"/>
              <w:right w:val="single" w:sz="4" w:space="0" w:color="000000"/>
            </w:tcBorders>
          </w:tcPr>
          <w:p w:rsidR="00A77807" w:rsidRDefault="00ED7C4B" w:rsidP="00EB3E7C">
            <w:pPr>
              <w:ind w:left="7"/>
              <w:jc w:val="both"/>
            </w:pPr>
            <w:r>
              <w:rPr>
                <w:rFonts w:ascii="Times New Roman" w:eastAsia="Times New Roman" w:hAnsi="Times New Roman" w:cs="Times New Roman"/>
                <w:b/>
                <w:u w:val="double" w:color="C0C0C0"/>
              </w:rPr>
              <w:t>Documents</w:t>
            </w:r>
          </w:p>
        </w:tc>
        <w:tc>
          <w:tcPr>
            <w:tcW w:w="994" w:type="dxa"/>
            <w:tcBorders>
              <w:top w:val="single" w:sz="4" w:space="0" w:color="000000"/>
              <w:left w:val="single" w:sz="4" w:space="0" w:color="000000"/>
              <w:bottom w:val="single" w:sz="4" w:space="0" w:color="000000"/>
              <w:right w:val="single" w:sz="4" w:space="0" w:color="000000"/>
            </w:tcBorders>
          </w:tcPr>
          <w:p w:rsidR="00A77807" w:rsidRDefault="00ED7C4B" w:rsidP="00EB3E7C">
            <w:pPr>
              <w:jc w:val="both"/>
            </w:pPr>
            <w:r>
              <w:rPr>
                <w:rFonts w:ascii="Times New Roman" w:eastAsia="Times New Roman" w:hAnsi="Times New Roman" w:cs="Times New Roman"/>
                <w:b/>
                <w:u w:val="double" w:color="C0C0C0"/>
              </w:rPr>
              <w:t>PageNo.</w:t>
            </w:r>
          </w:p>
        </w:tc>
      </w:tr>
      <w:tr w:rsidR="00A77807" w:rsidTr="003F511D">
        <w:trPr>
          <w:trHeight w:val="552"/>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1.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EMD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528"/>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2.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Turn over certificate for the last two financial years in form of balance sheet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446"/>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3.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Certificate regarding having the office in Delhi/ NCR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442"/>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4.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Certificates for proof of experience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459"/>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5.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Certificates for proof of financial standing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360"/>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6.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Certificates for proof of turnover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413"/>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7.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Certificates for proof of service tax/ sales tax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377"/>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8.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Certificates for proof of income tax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379"/>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9.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No relative certificate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377"/>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ind w:left="14"/>
              <w:jc w:val="both"/>
              <w:rPr>
                <w:sz w:val="24"/>
                <w:szCs w:val="24"/>
              </w:rPr>
            </w:pPr>
            <w:r w:rsidRPr="003F511D">
              <w:rPr>
                <w:rFonts w:ascii="Times New Roman" w:eastAsia="Times New Roman" w:hAnsi="Times New Roman" w:cs="Times New Roman"/>
                <w:sz w:val="24"/>
                <w:szCs w:val="24"/>
              </w:rPr>
              <w:t xml:space="preserve">10. </w:t>
            </w: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ED7C4B" w:rsidP="00EB3E7C">
            <w:pPr>
              <w:jc w:val="both"/>
              <w:rPr>
                <w:sz w:val="24"/>
                <w:szCs w:val="24"/>
              </w:rPr>
            </w:pPr>
            <w:r w:rsidRPr="003F511D">
              <w:rPr>
                <w:rFonts w:ascii="Times New Roman" w:eastAsia="Times New Roman" w:hAnsi="Times New Roman" w:cs="Times New Roman"/>
                <w:sz w:val="24"/>
                <w:szCs w:val="24"/>
              </w:rPr>
              <w:t xml:space="preserve">Any other </w:t>
            </w: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379"/>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57"/>
              <w:jc w:val="both"/>
              <w:rPr>
                <w:sz w:val="24"/>
                <w:szCs w:val="24"/>
              </w:rPr>
            </w:pP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jc w:val="both"/>
              <w:rPr>
                <w:sz w:val="24"/>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r w:rsidR="00A77807" w:rsidTr="003F511D">
        <w:trPr>
          <w:trHeight w:val="379"/>
        </w:trPr>
        <w:tc>
          <w:tcPr>
            <w:tcW w:w="1277"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57"/>
              <w:jc w:val="both"/>
              <w:rPr>
                <w:sz w:val="24"/>
                <w:szCs w:val="24"/>
              </w:rPr>
            </w:pPr>
          </w:p>
        </w:tc>
        <w:tc>
          <w:tcPr>
            <w:tcW w:w="7670"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jc w:val="both"/>
              <w:rPr>
                <w:sz w:val="24"/>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77807" w:rsidRPr="003F511D" w:rsidRDefault="00A77807" w:rsidP="00EB3E7C">
            <w:pPr>
              <w:ind w:left="62"/>
              <w:jc w:val="both"/>
              <w:rPr>
                <w:sz w:val="24"/>
                <w:szCs w:val="24"/>
              </w:rPr>
            </w:pPr>
          </w:p>
        </w:tc>
      </w:tr>
    </w:tbl>
    <w:p w:rsidR="00A77807" w:rsidRDefault="00A77807" w:rsidP="00EB3E7C">
      <w:pPr>
        <w:spacing w:after="0"/>
        <w:ind w:left="761"/>
        <w:jc w:val="both"/>
      </w:pPr>
    </w:p>
    <w:p w:rsidR="00A77807" w:rsidRDefault="00A77807" w:rsidP="00EB3E7C">
      <w:pPr>
        <w:spacing w:after="0"/>
        <w:ind w:left="761"/>
        <w:jc w:val="both"/>
      </w:pPr>
    </w:p>
    <w:p w:rsidR="00A77807" w:rsidRDefault="00ED7C4B" w:rsidP="00EB3E7C">
      <w:pPr>
        <w:spacing w:after="0"/>
        <w:ind w:left="718" w:hanging="10"/>
        <w:jc w:val="both"/>
      </w:pPr>
      <w:r>
        <w:rPr>
          <w:rFonts w:ascii="Times New Roman" w:eastAsia="Times New Roman" w:hAnsi="Times New Roman" w:cs="Times New Roman"/>
          <w:b/>
          <w:u w:val="double" w:color="C0C0C0"/>
        </w:rPr>
        <w:t>Bidders to ensure:</w:t>
      </w:r>
    </w:p>
    <w:p w:rsidR="00A77807" w:rsidRDefault="00A77807" w:rsidP="00EB3E7C">
      <w:pPr>
        <w:spacing w:after="0"/>
        <w:ind w:left="761"/>
        <w:jc w:val="both"/>
      </w:pPr>
    </w:p>
    <w:p w:rsidR="00A77807" w:rsidRDefault="00ED7C4B" w:rsidP="00EB3E7C">
      <w:pPr>
        <w:numPr>
          <w:ilvl w:val="0"/>
          <w:numId w:val="11"/>
        </w:numPr>
        <w:spacing w:after="0"/>
        <w:ind w:hanging="721"/>
        <w:jc w:val="both"/>
      </w:pPr>
      <w:r>
        <w:rPr>
          <w:rFonts w:ascii="Times New Roman" w:eastAsia="Times New Roman" w:hAnsi="Times New Roman" w:cs="Times New Roman"/>
          <w:b/>
          <w:u w:val="double" w:color="C0C0C0"/>
        </w:rPr>
        <w:t>That all pages have been stamped and signed by the authorised Person(s).</w:t>
      </w:r>
    </w:p>
    <w:p w:rsidR="00A77807" w:rsidRDefault="00ED7C4B" w:rsidP="00EB3E7C">
      <w:pPr>
        <w:numPr>
          <w:ilvl w:val="0"/>
          <w:numId w:val="11"/>
        </w:numPr>
        <w:spacing w:after="0"/>
        <w:ind w:hanging="721"/>
        <w:jc w:val="both"/>
      </w:pPr>
      <w:r>
        <w:rPr>
          <w:rFonts w:ascii="Times New Roman" w:eastAsia="Times New Roman" w:hAnsi="Times New Roman" w:cs="Times New Roman"/>
          <w:b/>
          <w:u w:val="double" w:color="C0C0C0"/>
        </w:rPr>
        <w:t>That all the pages have been numbered.</w:t>
      </w:r>
    </w:p>
    <w:p w:rsidR="00A77807" w:rsidRDefault="00ED7C4B" w:rsidP="00EB3E7C">
      <w:pPr>
        <w:numPr>
          <w:ilvl w:val="0"/>
          <w:numId w:val="11"/>
        </w:numPr>
        <w:spacing w:after="0"/>
        <w:ind w:hanging="721"/>
        <w:jc w:val="both"/>
      </w:pPr>
      <w:r>
        <w:rPr>
          <w:rFonts w:ascii="Times New Roman" w:eastAsia="Times New Roman" w:hAnsi="Times New Roman" w:cs="Times New Roman"/>
          <w:b/>
          <w:u w:val="double" w:color="C0C0C0"/>
        </w:rPr>
        <w:t>That all the documents are legible (Clearly readable).</w:t>
      </w:r>
    </w:p>
    <w:p w:rsidR="00A77807" w:rsidRDefault="00A77807" w:rsidP="00EB3E7C">
      <w:pPr>
        <w:spacing w:after="0"/>
        <w:ind w:left="761"/>
        <w:jc w:val="both"/>
      </w:pPr>
    </w:p>
    <w:p w:rsidR="00A77807" w:rsidRDefault="00A77807" w:rsidP="00EB3E7C">
      <w:pPr>
        <w:spacing w:after="0"/>
        <w:ind w:left="756"/>
        <w:jc w:val="both"/>
      </w:pPr>
    </w:p>
    <w:p w:rsidR="00A77807" w:rsidRDefault="00ED7C4B" w:rsidP="00EB3E7C">
      <w:pPr>
        <w:spacing w:after="4072"/>
        <w:ind w:left="756"/>
        <w:jc w:val="both"/>
      </w:pPr>
      <w:r>
        <w:rPr>
          <w:rFonts w:ascii="Times New Roman" w:eastAsia="Times New Roman" w:hAnsi="Times New Roman" w:cs="Times New Roman"/>
          <w:sz w:val="24"/>
        </w:rPr>
        <w:tab/>
      </w:r>
    </w:p>
    <w:p w:rsidR="00A77807" w:rsidRDefault="00ED7C4B" w:rsidP="003F511D">
      <w:pPr>
        <w:pStyle w:val="Heading2"/>
        <w:jc w:val="left"/>
      </w:pPr>
      <w:r>
        <w:lastRenderedPageBreak/>
        <w:t>Tender No.</w:t>
      </w:r>
      <w:r w:rsidR="003F511D">
        <w:t>___________________</w:t>
      </w:r>
    </w:p>
    <w:p w:rsidR="00A77807" w:rsidRDefault="00A77807" w:rsidP="00EB3E7C">
      <w:pPr>
        <w:spacing w:after="0"/>
        <w:jc w:val="both"/>
      </w:pPr>
    </w:p>
    <w:p w:rsidR="00A77807" w:rsidRDefault="00A77807" w:rsidP="00EB3E7C">
      <w:pPr>
        <w:spacing w:after="0"/>
        <w:jc w:val="both"/>
      </w:pPr>
    </w:p>
    <w:p w:rsidR="00A77807" w:rsidRPr="003F511D" w:rsidRDefault="00ED7C4B" w:rsidP="003F511D">
      <w:pPr>
        <w:spacing w:after="0"/>
        <w:ind w:right="2" w:hanging="10"/>
        <w:jc w:val="center"/>
        <w:rPr>
          <w:b/>
          <w:sz w:val="24"/>
          <w:szCs w:val="24"/>
        </w:rPr>
      </w:pPr>
      <w:r w:rsidRPr="003F511D">
        <w:rPr>
          <w:rFonts w:ascii="Times New Roman" w:eastAsia="Times New Roman" w:hAnsi="Times New Roman" w:cs="Times New Roman"/>
          <w:b/>
          <w:sz w:val="24"/>
          <w:szCs w:val="24"/>
          <w:u w:val="single" w:color="000000"/>
        </w:rPr>
        <w:t>Annexure IV</w:t>
      </w:r>
    </w:p>
    <w:p w:rsidR="00A77807" w:rsidRDefault="00A77807" w:rsidP="003F511D">
      <w:pPr>
        <w:spacing w:after="0"/>
        <w:jc w:val="both"/>
      </w:pPr>
    </w:p>
    <w:p w:rsidR="00A77807" w:rsidRDefault="00ED7C4B" w:rsidP="003F511D">
      <w:pPr>
        <w:spacing w:after="0"/>
        <w:ind w:hanging="10"/>
        <w:jc w:val="both"/>
      </w:pPr>
      <w:r>
        <w:rPr>
          <w:rFonts w:ascii="Times New Roman" w:eastAsia="Times New Roman" w:hAnsi="Times New Roman" w:cs="Times New Roman"/>
          <w:b/>
          <w:sz w:val="20"/>
          <w:u w:val="single" w:color="000000"/>
        </w:rPr>
        <w:t>LETTER OF AUTHORISATION FOR ATTENDING BID OPENING</w:t>
      </w:r>
    </w:p>
    <w:p w:rsidR="00A77807" w:rsidRDefault="00A77807" w:rsidP="003F511D">
      <w:pPr>
        <w:spacing w:after="0"/>
        <w:jc w:val="both"/>
      </w:pPr>
    </w:p>
    <w:p w:rsidR="00A77807" w:rsidRDefault="00A77807" w:rsidP="003F511D">
      <w:pPr>
        <w:spacing w:after="0"/>
        <w:jc w:val="both"/>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Subject:  Authorization for attending bid opening on -----</w:t>
      </w:r>
      <w:r w:rsidR="003F511D">
        <w:rPr>
          <w:rFonts w:ascii="Times New Roman" w:eastAsia="Times New Roman" w:hAnsi="Times New Roman" w:cs="Times New Roman"/>
          <w:sz w:val="24"/>
          <w:szCs w:val="24"/>
        </w:rPr>
        <w:t>---------</w:t>
      </w:r>
      <w:r w:rsidRPr="003F511D">
        <w:rPr>
          <w:rFonts w:ascii="Times New Roman" w:eastAsia="Times New Roman" w:hAnsi="Times New Roman" w:cs="Times New Roman"/>
          <w:sz w:val="24"/>
          <w:szCs w:val="24"/>
        </w:rPr>
        <w:t xml:space="preserve">----- (date) in the tender of ---------------------------- </w:t>
      </w: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Following persons are hereby authorised to attend the bid opening for the tender mentioned above on behalf of --------------------- (Bidder) in order of preference given below. </w:t>
      </w:r>
    </w:p>
    <w:p w:rsidR="00A77807" w:rsidRPr="003F511D" w:rsidRDefault="00A77807" w:rsidP="003F511D">
      <w:pPr>
        <w:spacing w:after="0"/>
        <w:jc w:val="both"/>
        <w:rPr>
          <w:sz w:val="24"/>
          <w:szCs w:val="24"/>
        </w:rPr>
      </w:pPr>
    </w:p>
    <w:p w:rsidR="003F511D" w:rsidRDefault="003F511D" w:rsidP="003F511D">
      <w:pPr>
        <w:tabs>
          <w:tab w:val="center" w:pos="1616"/>
          <w:tab w:val="center" w:pos="2917"/>
          <w:tab w:val="center" w:pos="3637"/>
          <w:tab w:val="center" w:pos="4605"/>
          <w:tab w:val="center" w:pos="5797"/>
          <w:tab w:val="center" w:pos="6518"/>
          <w:tab w:val="center" w:pos="8072"/>
        </w:tabs>
        <w:spacing w:after="5" w:line="248" w:lineRule="auto"/>
        <w:jc w:val="both"/>
        <w:rPr>
          <w:rFonts w:ascii="Times New Roman" w:eastAsia="Times New Roman" w:hAnsi="Times New Roman" w:cs="Times New Roman"/>
          <w:b/>
          <w:sz w:val="24"/>
          <w:szCs w:val="24"/>
        </w:rPr>
      </w:pPr>
    </w:p>
    <w:p w:rsidR="00A77807" w:rsidRPr="003F511D" w:rsidRDefault="00ED7C4B" w:rsidP="003F511D">
      <w:pPr>
        <w:tabs>
          <w:tab w:val="center" w:pos="1616"/>
          <w:tab w:val="center" w:pos="2917"/>
          <w:tab w:val="center" w:pos="3637"/>
          <w:tab w:val="center" w:pos="4605"/>
          <w:tab w:val="center" w:pos="5797"/>
          <w:tab w:val="center" w:pos="6518"/>
          <w:tab w:val="center" w:pos="8072"/>
        </w:tabs>
        <w:spacing w:after="5" w:line="248" w:lineRule="auto"/>
        <w:jc w:val="both"/>
        <w:rPr>
          <w:sz w:val="24"/>
          <w:szCs w:val="24"/>
        </w:rPr>
      </w:pPr>
      <w:r w:rsidRPr="003F511D">
        <w:rPr>
          <w:rFonts w:ascii="Times New Roman" w:eastAsia="Times New Roman" w:hAnsi="Times New Roman" w:cs="Times New Roman"/>
          <w:b/>
          <w:sz w:val="24"/>
          <w:szCs w:val="24"/>
        </w:rPr>
        <w:t xml:space="preserve">Order of Preference  </w:t>
      </w:r>
      <w:r w:rsidRPr="003F511D">
        <w:rPr>
          <w:rFonts w:ascii="Times New Roman" w:eastAsia="Times New Roman" w:hAnsi="Times New Roman" w:cs="Times New Roman"/>
          <w:b/>
          <w:sz w:val="24"/>
          <w:szCs w:val="24"/>
        </w:rPr>
        <w:tab/>
      </w:r>
      <w:r w:rsidRPr="003F511D">
        <w:rPr>
          <w:rFonts w:ascii="Times New Roman" w:eastAsia="Times New Roman" w:hAnsi="Times New Roman" w:cs="Times New Roman"/>
          <w:b/>
          <w:sz w:val="24"/>
          <w:szCs w:val="24"/>
        </w:rPr>
        <w:tab/>
      </w:r>
      <w:r w:rsidRPr="003F511D">
        <w:rPr>
          <w:rFonts w:ascii="Times New Roman" w:eastAsia="Times New Roman" w:hAnsi="Times New Roman" w:cs="Times New Roman"/>
          <w:b/>
          <w:sz w:val="24"/>
          <w:szCs w:val="24"/>
        </w:rPr>
        <w:tab/>
        <w:t xml:space="preserve">Name   </w:t>
      </w:r>
      <w:r w:rsidRPr="003F511D">
        <w:rPr>
          <w:rFonts w:ascii="Times New Roman" w:eastAsia="Times New Roman" w:hAnsi="Times New Roman" w:cs="Times New Roman"/>
          <w:b/>
          <w:sz w:val="24"/>
          <w:szCs w:val="24"/>
        </w:rPr>
        <w:tab/>
      </w:r>
      <w:r w:rsidRPr="003F511D">
        <w:rPr>
          <w:rFonts w:ascii="Times New Roman" w:eastAsia="Times New Roman" w:hAnsi="Times New Roman" w:cs="Times New Roman"/>
          <w:b/>
          <w:sz w:val="24"/>
          <w:szCs w:val="24"/>
        </w:rPr>
        <w:tab/>
      </w:r>
      <w:r w:rsidRPr="003F511D">
        <w:rPr>
          <w:rFonts w:ascii="Times New Roman" w:eastAsia="Times New Roman" w:hAnsi="Times New Roman" w:cs="Times New Roman"/>
          <w:b/>
          <w:sz w:val="24"/>
          <w:szCs w:val="24"/>
        </w:rPr>
        <w:tab/>
        <w:t xml:space="preserve">Specimen signature </w:t>
      </w: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I </w:t>
      </w:r>
    </w:p>
    <w:p w:rsidR="00A77807" w:rsidRPr="003F511D" w:rsidRDefault="00A77807" w:rsidP="003F511D">
      <w:pPr>
        <w:spacing w:after="0"/>
        <w:jc w:val="both"/>
        <w:rPr>
          <w:sz w:val="24"/>
          <w:szCs w:val="24"/>
        </w:rPr>
      </w:pP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II </w:t>
      </w:r>
    </w:p>
    <w:p w:rsidR="00A77807" w:rsidRPr="003F511D" w:rsidRDefault="00A77807" w:rsidP="003F511D">
      <w:pPr>
        <w:spacing w:after="0"/>
        <w:jc w:val="both"/>
        <w:rPr>
          <w:sz w:val="24"/>
          <w:szCs w:val="24"/>
        </w:rPr>
      </w:pP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Alternate Representative </w:t>
      </w: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Signatures of bidder </w:t>
      </w: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Or </w:t>
      </w: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Officer authorised to sign the bid </w:t>
      </w: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documents on behalf of the bidder. </w:t>
      </w:r>
    </w:p>
    <w:p w:rsidR="00A77807" w:rsidRPr="003F511D" w:rsidRDefault="00A77807" w:rsidP="003F511D">
      <w:pPr>
        <w:spacing w:after="0"/>
        <w:jc w:val="both"/>
        <w:rPr>
          <w:sz w:val="24"/>
          <w:szCs w:val="24"/>
        </w:rPr>
      </w:pP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540"/>
        <w:jc w:val="both"/>
        <w:rPr>
          <w:sz w:val="24"/>
          <w:szCs w:val="24"/>
        </w:rPr>
      </w:pPr>
      <w:r w:rsidRPr="003F511D">
        <w:rPr>
          <w:rFonts w:ascii="Times New Roman" w:eastAsia="Times New Roman" w:hAnsi="Times New Roman" w:cs="Times New Roman"/>
          <w:b/>
          <w:sz w:val="24"/>
          <w:szCs w:val="24"/>
        </w:rPr>
        <w:t>Note:</w:t>
      </w:r>
      <w:r w:rsidRPr="003F511D">
        <w:rPr>
          <w:rFonts w:ascii="Times New Roman" w:eastAsia="Times New Roman" w:hAnsi="Times New Roman" w:cs="Times New Roman"/>
          <w:sz w:val="24"/>
          <w:szCs w:val="24"/>
        </w:rPr>
        <w:t xml:space="preserve"> 1. Maximum of two representatives will be permitted to attend bid opening. In case where it is restricted to one, first preference will be allowed. Alternate representative will be permitted when regular representative are not able to attend. </w:t>
      </w:r>
    </w:p>
    <w:p w:rsidR="00A77807" w:rsidRPr="003F511D" w:rsidRDefault="00A77807" w:rsidP="003F511D">
      <w:pPr>
        <w:spacing w:after="0"/>
        <w:jc w:val="both"/>
        <w:rPr>
          <w:sz w:val="24"/>
          <w:szCs w:val="24"/>
        </w:rPr>
      </w:pPr>
    </w:p>
    <w:p w:rsidR="00A77807" w:rsidRPr="003F511D" w:rsidRDefault="00ED7C4B" w:rsidP="003F511D">
      <w:pPr>
        <w:spacing w:after="4" w:line="249" w:lineRule="auto"/>
        <w:ind w:right="110" w:hanging="10"/>
        <w:jc w:val="both"/>
        <w:rPr>
          <w:sz w:val="24"/>
          <w:szCs w:val="24"/>
        </w:rPr>
      </w:pPr>
      <w:r w:rsidRPr="003F511D">
        <w:rPr>
          <w:rFonts w:ascii="Times New Roman" w:eastAsia="Times New Roman" w:hAnsi="Times New Roman" w:cs="Times New Roman"/>
          <w:sz w:val="24"/>
          <w:szCs w:val="24"/>
        </w:rPr>
        <w:t xml:space="preserve">2. Permission for entry to the hall where bids are opened may be refused in case authorization as prescribed above is not recovered. </w:t>
      </w:r>
    </w:p>
    <w:p w:rsidR="00A77807" w:rsidRPr="003F511D" w:rsidRDefault="00A77807" w:rsidP="003F511D">
      <w:pPr>
        <w:spacing w:after="0"/>
        <w:jc w:val="both"/>
        <w:rPr>
          <w:sz w:val="24"/>
          <w:szCs w:val="24"/>
        </w:rPr>
      </w:pPr>
    </w:p>
    <w:p w:rsidR="00A77807" w:rsidRPr="003F511D" w:rsidRDefault="00A77807" w:rsidP="00EB3E7C">
      <w:pPr>
        <w:spacing w:after="0"/>
        <w:ind w:left="756"/>
        <w:jc w:val="both"/>
        <w:rPr>
          <w:sz w:val="24"/>
          <w:szCs w:val="24"/>
        </w:rPr>
      </w:pPr>
    </w:p>
    <w:p w:rsidR="00A77807" w:rsidRDefault="00A77807" w:rsidP="00EB3E7C">
      <w:pPr>
        <w:spacing w:after="0"/>
        <w:ind w:left="756"/>
        <w:jc w:val="both"/>
      </w:pPr>
    </w:p>
    <w:p w:rsidR="00A77807" w:rsidRDefault="00A77807" w:rsidP="00BE18C6">
      <w:pPr>
        <w:spacing w:after="4436"/>
        <w:ind w:left="756"/>
        <w:jc w:val="both"/>
      </w:pPr>
    </w:p>
    <w:sectPr w:rsidR="00A77807" w:rsidSect="00261EAD">
      <w:footerReference w:type="even" r:id="rId15"/>
      <w:footerReference w:type="default" r:id="rId16"/>
      <w:footerReference w:type="first" r:id="rId17"/>
      <w:pgSz w:w="12240" w:h="15840"/>
      <w:pgMar w:top="723" w:right="668" w:bottom="726" w:left="19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7E" w:rsidRDefault="00874D7E">
      <w:pPr>
        <w:spacing w:after="0" w:line="240" w:lineRule="auto"/>
      </w:pPr>
      <w:r>
        <w:separator/>
      </w:r>
    </w:p>
  </w:endnote>
  <w:endnote w:type="continuationSeparator" w:id="0">
    <w:p w:rsidR="00874D7E" w:rsidRDefault="0087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07" w:rsidRDefault="00A77807">
    <w:pPr>
      <w:spacing w:after="0"/>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07" w:rsidRDefault="00ED7C4B">
    <w:pPr>
      <w:spacing w:after="0"/>
      <w:ind w:left="595"/>
      <w:jc w:val="center"/>
    </w:pPr>
    <w:r>
      <w:rPr>
        <w:rFonts w:ascii="Times New Roman" w:eastAsia="Times New Roman" w:hAnsi="Times New Roman" w:cs="Times New Roman"/>
        <w:sz w:val="24"/>
      </w:rPr>
      <w:t xml:space="preserve">Page </w:t>
    </w:r>
    <w:r w:rsidR="00B978A6">
      <w:fldChar w:fldCharType="begin"/>
    </w:r>
    <w:r>
      <w:instrText xml:space="preserve"> PAGE   \* MERGEFORMAT </w:instrText>
    </w:r>
    <w:r w:rsidR="00B978A6">
      <w:fldChar w:fldCharType="separate"/>
    </w:r>
    <w:r w:rsidR="00412AF6" w:rsidRPr="00412AF6">
      <w:rPr>
        <w:rFonts w:ascii="Times New Roman" w:eastAsia="Times New Roman" w:hAnsi="Times New Roman" w:cs="Times New Roman"/>
        <w:b/>
        <w:noProof/>
        <w:sz w:val="24"/>
      </w:rPr>
      <w:t>7</w:t>
    </w:r>
    <w:r w:rsidR="00B978A6">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412AF6" w:rsidRPr="00412AF6">
        <w:rPr>
          <w:rFonts w:ascii="Times New Roman" w:eastAsia="Times New Roman" w:hAnsi="Times New Roman" w:cs="Times New Roman"/>
          <w:b/>
          <w:noProof/>
          <w:sz w:val="24"/>
        </w:rPr>
        <w:t>11</w:t>
      </w:r>
    </w:fldSimple>
  </w:p>
  <w:p w:rsidR="00A77807" w:rsidRDefault="00A77807">
    <w:pPr>
      <w:spacing w:after="0"/>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07" w:rsidRDefault="00ED7C4B">
    <w:pPr>
      <w:spacing w:after="0"/>
      <w:ind w:left="595"/>
      <w:jc w:val="center"/>
    </w:pPr>
    <w:r>
      <w:rPr>
        <w:rFonts w:ascii="Times New Roman" w:eastAsia="Times New Roman" w:hAnsi="Times New Roman" w:cs="Times New Roman"/>
        <w:sz w:val="24"/>
      </w:rPr>
      <w:t xml:space="preserve">Page </w:t>
    </w:r>
    <w:r w:rsidR="00B978A6">
      <w:fldChar w:fldCharType="begin"/>
    </w:r>
    <w:r>
      <w:instrText xml:space="preserve"> PAGE   \* MERGEFORMAT </w:instrText>
    </w:r>
    <w:r w:rsidR="00B978A6">
      <w:fldChar w:fldCharType="separate"/>
    </w:r>
    <w:r>
      <w:rPr>
        <w:rFonts w:ascii="Times New Roman" w:eastAsia="Times New Roman" w:hAnsi="Times New Roman" w:cs="Times New Roman"/>
        <w:b/>
        <w:sz w:val="24"/>
      </w:rPr>
      <w:t>1</w:t>
    </w:r>
    <w:r w:rsidR="00B978A6">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35136E" w:rsidRPr="0035136E">
        <w:rPr>
          <w:rFonts w:ascii="Times New Roman" w:eastAsia="Times New Roman" w:hAnsi="Times New Roman" w:cs="Times New Roman"/>
          <w:b/>
          <w:noProof/>
          <w:sz w:val="24"/>
        </w:rPr>
        <w:t>11</w:t>
      </w:r>
    </w:fldSimple>
  </w:p>
  <w:p w:rsidR="00A77807" w:rsidRDefault="00A77807">
    <w:pPr>
      <w:spacing w:after="0"/>
      <w:ind w:lef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8C" w:rsidRDefault="007F1E8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8C" w:rsidRDefault="007F1E8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8C" w:rsidRDefault="007F1E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7E" w:rsidRDefault="00874D7E">
      <w:pPr>
        <w:spacing w:after="0" w:line="240" w:lineRule="auto"/>
      </w:pPr>
      <w:r>
        <w:separator/>
      </w:r>
    </w:p>
  </w:footnote>
  <w:footnote w:type="continuationSeparator" w:id="0">
    <w:p w:rsidR="00874D7E" w:rsidRDefault="00874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C4B2C"/>
    <w:multiLevelType w:val="hybridMultilevel"/>
    <w:tmpl w:val="3872DFD2"/>
    <w:lvl w:ilvl="0" w:tplc="2E9220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ECB894">
      <w:start w:val="2"/>
      <w:numFmt w:val="lowerLetter"/>
      <w:lvlText w:val="(%2)"/>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23194">
      <w:start w:val="1"/>
      <w:numFmt w:val="lowerRoman"/>
      <w:lvlText w:val="%3"/>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7EBCA6">
      <w:start w:val="1"/>
      <w:numFmt w:val="decimal"/>
      <w:lvlText w:val="%4"/>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4CFE90">
      <w:start w:val="1"/>
      <w:numFmt w:val="lowerLetter"/>
      <w:lvlText w:val="%5"/>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EA96B0">
      <w:start w:val="1"/>
      <w:numFmt w:val="lowerRoman"/>
      <w:lvlText w:val="%6"/>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FC6894">
      <w:start w:val="1"/>
      <w:numFmt w:val="decimal"/>
      <w:lvlText w:val="%7"/>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CAC5F6">
      <w:start w:val="1"/>
      <w:numFmt w:val="lowerLetter"/>
      <w:lvlText w:val="%8"/>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527CEE">
      <w:start w:val="1"/>
      <w:numFmt w:val="lowerRoman"/>
      <w:lvlText w:val="%9"/>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73E5466"/>
    <w:multiLevelType w:val="hybridMultilevel"/>
    <w:tmpl w:val="283CF216"/>
    <w:lvl w:ilvl="0" w:tplc="F0C67B7C">
      <w:start w:val="6"/>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A45F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0389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40E1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A732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2080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281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0D43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628F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177098"/>
    <w:multiLevelType w:val="hybridMultilevel"/>
    <w:tmpl w:val="80B2B6D6"/>
    <w:lvl w:ilvl="0" w:tplc="3168E238">
      <w:start w:val="15"/>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14C89"/>
    <w:multiLevelType w:val="hybridMultilevel"/>
    <w:tmpl w:val="AFA276B6"/>
    <w:lvl w:ilvl="0" w:tplc="96388B42">
      <w:start w:val="9"/>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03374">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A74CE">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8003A">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65BE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04F76">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EBD2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4A47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E85F4">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28F70B5"/>
    <w:multiLevelType w:val="hybridMultilevel"/>
    <w:tmpl w:val="1D50D790"/>
    <w:lvl w:ilvl="0" w:tplc="46802D24">
      <w:start w:val="17"/>
      <w:numFmt w:val="lowerLetter"/>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72644"/>
    <w:multiLevelType w:val="hybridMultilevel"/>
    <w:tmpl w:val="2DA229E6"/>
    <w:lvl w:ilvl="0" w:tplc="818EC90A">
      <w:start w:val="1"/>
      <w:numFmt w:val="lowerRoman"/>
      <w:lvlText w:val="%1)"/>
      <w:lvlJc w:val="left"/>
      <w:pPr>
        <w:ind w:left="2145" w:hanging="720"/>
      </w:pPr>
      <w:rPr>
        <w:rFonts w:ascii="Times New Roman" w:eastAsia="Times New Roman" w:hAnsi="Times New Roman" w:cs="Times New Roman"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nsid w:val="2D3469DF"/>
    <w:multiLevelType w:val="hybridMultilevel"/>
    <w:tmpl w:val="C00AEC00"/>
    <w:lvl w:ilvl="0" w:tplc="52AC18EE">
      <w:start w:val="1"/>
      <w:numFmt w:val="upperLetter"/>
      <w:lvlText w:val="%1."/>
      <w:lvlJc w:val="left"/>
      <w:pPr>
        <w:ind w:left="1462"/>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1" w:tplc="A0CC301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2" w:tplc="38D00F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3" w:tplc="B58082E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4" w:tplc="011254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5" w:tplc="92A2DDD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6" w:tplc="2C60EB3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7" w:tplc="87CAF2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lvl w:ilvl="8" w:tplc="3C6445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double" w:color="C0C0C0"/>
        <w:bdr w:val="none" w:sz="0" w:space="0" w:color="auto"/>
        <w:shd w:val="clear" w:color="auto" w:fill="auto"/>
        <w:vertAlign w:val="baseline"/>
      </w:rPr>
    </w:lvl>
  </w:abstractNum>
  <w:abstractNum w:abstractNumId="7">
    <w:nsid w:val="40E00A30"/>
    <w:multiLevelType w:val="hybridMultilevel"/>
    <w:tmpl w:val="EC504DD0"/>
    <w:lvl w:ilvl="0" w:tplc="23A6E6D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A751E"/>
    <w:multiLevelType w:val="hybridMultilevel"/>
    <w:tmpl w:val="B492DB60"/>
    <w:lvl w:ilvl="0" w:tplc="775ED53C">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72585E">
      <w:start w:val="1"/>
      <w:numFmt w:val="lowerRoman"/>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E25F4">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2C378">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20656">
      <w:start w:val="1"/>
      <w:numFmt w:val="lowerLetter"/>
      <w:lvlText w:val="%5"/>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CD022">
      <w:start w:val="1"/>
      <w:numFmt w:val="lowerRoman"/>
      <w:lvlText w:val="%6"/>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2F15E">
      <w:start w:val="1"/>
      <w:numFmt w:val="decimal"/>
      <w:lvlText w:val="%7"/>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CD174">
      <w:start w:val="1"/>
      <w:numFmt w:val="lowerLetter"/>
      <w:lvlText w:val="%8"/>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A33CA">
      <w:start w:val="1"/>
      <w:numFmt w:val="lowerRoman"/>
      <w:lvlText w:val="%9"/>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B4B05DE"/>
    <w:multiLevelType w:val="hybridMultilevel"/>
    <w:tmpl w:val="938CCF38"/>
    <w:lvl w:ilvl="0" w:tplc="29F4BA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83BE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2B4FC">
      <w:start w:val="1"/>
      <w:numFmt w:val="lowerLetter"/>
      <w:lvlRestart w:val="0"/>
      <w:lvlText w:val="%3)"/>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ECCE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A532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6F0C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2BBE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61A8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C6B7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1B2370C"/>
    <w:multiLevelType w:val="hybridMultilevel"/>
    <w:tmpl w:val="F2AC46FE"/>
    <w:lvl w:ilvl="0" w:tplc="F3DCD706">
      <w:start w:val="1"/>
      <w:numFmt w:val="lowerLetter"/>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8D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8BF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841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E6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8A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D6B9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4D7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67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0C86DEE"/>
    <w:multiLevelType w:val="hybridMultilevel"/>
    <w:tmpl w:val="15A6C792"/>
    <w:lvl w:ilvl="0" w:tplc="D9B46B3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A18A8">
      <w:start w:val="1"/>
      <w:numFmt w:val="lowerLetter"/>
      <w:lvlText w:val="%2"/>
      <w:lvlJc w:val="left"/>
      <w:pPr>
        <w:ind w:left="1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3E1C44">
      <w:start w:val="1"/>
      <w:numFmt w:val="lowerRoman"/>
      <w:lvlText w:val="%3"/>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D822DA">
      <w:start w:val="1"/>
      <w:numFmt w:val="decimal"/>
      <w:lvlText w:val="%4"/>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44C56">
      <w:start w:val="1"/>
      <w:numFmt w:val="lowerLetter"/>
      <w:lvlText w:val="%5"/>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89F68">
      <w:start w:val="1"/>
      <w:numFmt w:val="lowerRoman"/>
      <w:lvlText w:val="%6"/>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9ACF14">
      <w:start w:val="1"/>
      <w:numFmt w:val="decimal"/>
      <w:lvlText w:val="%7"/>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8CBDC2">
      <w:start w:val="1"/>
      <w:numFmt w:val="lowerLetter"/>
      <w:lvlText w:val="%8"/>
      <w:lvlJc w:val="left"/>
      <w:pPr>
        <w:ind w:left="5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840DE">
      <w:start w:val="1"/>
      <w:numFmt w:val="lowerRoman"/>
      <w:lvlText w:val="%9"/>
      <w:lvlJc w:val="left"/>
      <w:pPr>
        <w:ind w:left="6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783D095B"/>
    <w:multiLevelType w:val="hybridMultilevel"/>
    <w:tmpl w:val="3AECC86C"/>
    <w:lvl w:ilvl="0" w:tplc="95263EB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16079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E4C47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DE455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DEFFF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E7F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665E1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B2AE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586DC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ABD03CB"/>
    <w:multiLevelType w:val="hybridMultilevel"/>
    <w:tmpl w:val="D92CE6AC"/>
    <w:lvl w:ilvl="0" w:tplc="6F8A95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8E050">
      <w:start w:val="10"/>
      <w:numFmt w:val="lowerLetter"/>
      <w:lvlText w:val="(%2)"/>
      <w:lvlJc w:val="left"/>
      <w:pPr>
        <w:ind w:left="79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768BEDA">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3BDE">
      <w:start w:val="1"/>
      <w:numFmt w:val="decimal"/>
      <w:lvlText w:val="%4"/>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830F8">
      <w:start w:val="1"/>
      <w:numFmt w:val="lowerLetter"/>
      <w:lvlText w:val="%5"/>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267CC">
      <w:start w:val="1"/>
      <w:numFmt w:val="lowerRoman"/>
      <w:lvlText w:val="%6"/>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40C16">
      <w:start w:val="1"/>
      <w:numFmt w:val="decimal"/>
      <w:lvlText w:val="%7"/>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CFB5E">
      <w:start w:val="1"/>
      <w:numFmt w:val="lowerLetter"/>
      <w:lvlText w:val="%8"/>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45204">
      <w:start w:val="1"/>
      <w:numFmt w:val="lowerRoman"/>
      <w:lvlText w:val="%9"/>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DF21394"/>
    <w:multiLevelType w:val="hybridMultilevel"/>
    <w:tmpl w:val="A58C911E"/>
    <w:lvl w:ilvl="0" w:tplc="BC8A68FC">
      <w:start w:val="7"/>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8D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4E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8C0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6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05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0E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84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6E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2"/>
  </w:num>
  <w:num w:numId="3">
    <w:abstractNumId w:val="13"/>
  </w:num>
  <w:num w:numId="4">
    <w:abstractNumId w:val="9"/>
  </w:num>
  <w:num w:numId="5">
    <w:abstractNumId w:val="14"/>
  </w:num>
  <w:num w:numId="6">
    <w:abstractNumId w:val="3"/>
  </w:num>
  <w:num w:numId="7">
    <w:abstractNumId w:val="8"/>
  </w:num>
  <w:num w:numId="8">
    <w:abstractNumId w:val="0"/>
  </w:num>
  <w:num w:numId="9">
    <w:abstractNumId w:val="1"/>
  </w:num>
  <w:num w:numId="10">
    <w:abstractNumId w:val="10"/>
  </w:num>
  <w:num w:numId="11">
    <w:abstractNumId w:val="6"/>
  </w:num>
  <w:num w:numId="12">
    <w:abstractNumId w:val="5"/>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7807"/>
    <w:rsid w:val="000678EA"/>
    <w:rsid w:val="00071423"/>
    <w:rsid w:val="00102700"/>
    <w:rsid w:val="0013678D"/>
    <w:rsid w:val="00154ACD"/>
    <w:rsid w:val="001B3E0A"/>
    <w:rsid w:val="001E29D9"/>
    <w:rsid w:val="001F5286"/>
    <w:rsid w:val="00216E8E"/>
    <w:rsid w:val="00231889"/>
    <w:rsid w:val="00261EAD"/>
    <w:rsid w:val="00280CE3"/>
    <w:rsid w:val="002B0677"/>
    <w:rsid w:val="002B7328"/>
    <w:rsid w:val="002C50AE"/>
    <w:rsid w:val="002F0F35"/>
    <w:rsid w:val="002F6886"/>
    <w:rsid w:val="00333B87"/>
    <w:rsid w:val="00342CDC"/>
    <w:rsid w:val="003464EA"/>
    <w:rsid w:val="0035136E"/>
    <w:rsid w:val="0036316F"/>
    <w:rsid w:val="003976B8"/>
    <w:rsid w:val="003A2D23"/>
    <w:rsid w:val="003E3476"/>
    <w:rsid w:val="003F511D"/>
    <w:rsid w:val="0040470D"/>
    <w:rsid w:val="00412AF6"/>
    <w:rsid w:val="0041555A"/>
    <w:rsid w:val="00450A84"/>
    <w:rsid w:val="00467783"/>
    <w:rsid w:val="004842E9"/>
    <w:rsid w:val="004E5780"/>
    <w:rsid w:val="00547542"/>
    <w:rsid w:val="005563CB"/>
    <w:rsid w:val="0057018E"/>
    <w:rsid w:val="00676B5C"/>
    <w:rsid w:val="006D2E81"/>
    <w:rsid w:val="006D52FF"/>
    <w:rsid w:val="006E69A8"/>
    <w:rsid w:val="006F35C6"/>
    <w:rsid w:val="00731FF3"/>
    <w:rsid w:val="00745374"/>
    <w:rsid w:val="00770B6D"/>
    <w:rsid w:val="007968EA"/>
    <w:rsid w:val="007B1BFC"/>
    <w:rsid w:val="007C4653"/>
    <w:rsid w:val="007E7496"/>
    <w:rsid w:val="007F1E8C"/>
    <w:rsid w:val="00841847"/>
    <w:rsid w:val="00842D2E"/>
    <w:rsid w:val="00860785"/>
    <w:rsid w:val="00874D7E"/>
    <w:rsid w:val="008D4AC7"/>
    <w:rsid w:val="009054E7"/>
    <w:rsid w:val="009625F3"/>
    <w:rsid w:val="009716AA"/>
    <w:rsid w:val="009E21F9"/>
    <w:rsid w:val="009F12BC"/>
    <w:rsid w:val="009F1AD5"/>
    <w:rsid w:val="00A36754"/>
    <w:rsid w:val="00A77807"/>
    <w:rsid w:val="00A856FF"/>
    <w:rsid w:val="00A900E6"/>
    <w:rsid w:val="00AC463B"/>
    <w:rsid w:val="00AD22CD"/>
    <w:rsid w:val="00B818A8"/>
    <w:rsid w:val="00B978A6"/>
    <w:rsid w:val="00BB2FA4"/>
    <w:rsid w:val="00BE18C6"/>
    <w:rsid w:val="00C5488E"/>
    <w:rsid w:val="00CA7828"/>
    <w:rsid w:val="00CF1898"/>
    <w:rsid w:val="00D51AE0"/>
    <w:rsid w:val="00D62400"/>
    <w:rsid w:val="00DF4682"/>
    <w:rsid w:val="00E03D67"/>
    <w:rsid w:val="00E7737E"/>
    <w:rsid w:val="00EB3E7C"/>
    <w:rsid w:val="00ED2F35"/>
    <w:rsid w:val="00ED7C4B"/>
    <w:rsid w:val="00EF4C90"/>
    <w:rsid w:val="00F7177C"/>
    <w:rsid w:val="00FA4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6230A-1115-4E24-977C-B42B7C92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AD"/>
    <w:rPr>
      <w:rFonts w:ascii="Calibri" w:eastAsia="Calibri" w:hAnsi="Calibri" w:cs="Calibri"/>
      <w:color w:val="000000"/>
    </w:rPr>
  </w:style>
  <w:style w:type="paragraph" w:styleId="Heading1">
    <w:name w:val="heading 1"/>
    <w:next w:val="Normal"/>
    <w:link w:val="Heading1Char"/>
    <w:uiPriority w:val="9"/>
    <w:unhideWhenUsed/>
    <w:qFormat/>
    <w:rsid w:val="00261EAD"/>
    <w:pPr>
      <w:keepNext/>
      <w:keepLines/>
      <w:spacing w:after="0"/>
      <w:ind w:left="3237"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rsid w:val="00261EAD"/>
    <w:pPr>
      <w:keepNext/>
      <w:keepLines/>
      <w:spacing w:after="0"/>
      <w:ind w:right="51"/>
      <w:jc w:val="right"/>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61EAD"/>
    <w:rPr>
      <w:rFonts w:ascii="Times New Roman" w:eastAsia="Times New Roman" w:hAnsi="Times New Roman" w:cs="Times New Roman"/>
      <w:color w:val="000000"/>
      <w:sz w:val="20"/>
      <w:u w:val="single" w:color="000000"/>
    </w:rPr>
  </w:style>
  <w:style w:type="character" w:customStyle="1" w:styleId="Heading1Char">
    <w:name w:val="Heading 1 Char"/>
    <w:link w:val="Heading1"/>
    <w:rsid w:val="00261EAD"/>
    <w:rPr>
      <w:rFonts w:ascii="Times New Roman" w:eastAsia="Times New Roman" w:hAnsi="Times New Roman" w:cs="Times New Roman"/>
      <w:b/>
      <w:color w:val="000000"/>
      <w:sz w:val="24"/>
      <w:u w:val="single" w:color="000000"/>
    </w:rPr>
  </w:style>
  <w:style w:type="table" w:customStyle="1" w:styleId="TableGrid">
    <w:name w:val="TableGrid"/>
    <w:rsid w:val="00261EA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B2FA4"/>
    <w:rPr>
      <w:color w:val="0563C1" w:themeColor="hyperlink"/>
      <w:u w:val="single"/>
    </w:rPr>
  </w:style>
  <w:style w:type="paragraph" w:styleId="ListParagraph">
    <w:name w:val="List Paragraph"/>
    <w:basedOn w:val="Normal"/>
    <w:uiPriority w:val="34"/>
    <w:qFormat/>
    <w:rsid w:val="002F6886"/>
    <w:pPr>
      <w:ind w:left="720"/>
      <w:contextualSpacing/>
    </w:pPr>
    <w:rPr>
      <w:rFonts w:cs="Mangal"/>
    </w:rPr>
  </w:style>
  <w:style w:type="paragraph" w:styleId="Header">
    <w:name w:val="header"/>
    <w:basedOn w:val="Normal"/>
    <w:link w:val="HeaderChar"/>
    <w:uiPriority w:val="99"/>
    <w:unhideWhenUsed/>
    <w:rsid w:val="00467783"/>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67783"/>
    <w:rPr>
      <w:rFonts w:ascii="Calibri" w:eastAsia="Calibri" w:hAnsi="Calibri" w:cs="Mang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gov.i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h.ac.in"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gov.i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uh.a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h.ac.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soet</cp:lastModifiedBy>
  <cp:revision>65</cp:revision>
  <cp:lastPrinted>2017-05-22T08:50:00Z</cp:lastPrinted>
  <dcterms:created xsi:type="dcterms:W3CDTF">2016-05-23T11:39:00Z</dcterms:created>
  <dcterms:modified xsi:type="dcterms:W3CDTF">2017-06-15T10:26:00Z</dcterms:modified>
</cp:coreProperties>
</file>